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E70" w:rsidRPr="00271E70" w:rsidRDefault="00271E70" w:rsidP="00271E7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РОСТОВСКАЯ ОБЛАСТЬ НЕКЛИНОВСКИЙ РАЙОН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МУНИЦИПАЛЬНОЕ ОБРАЗОВАНИЕ «ТРОИЦКОЕ СЕЛЬСКОЕ ПОСЕЛЕНИЕ»</w:t>
      </w: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C53E7" w:rsidRDefault="000C53E7" w:rsidP="000C53E7">
      <w:pPr>
        <w:pBdr>
          <w:bottom w:val="doub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:rsidR="000C53E7" w:rsidRDefault="000C53E7" w:rsidP="000C53E7">
      <w:pPr>
        <w:pStyle w:val="Postan"/>
        <w:ind w:right="481"/>
        <w:rPr>
          <w:sz w:val="24"/>
          <w:szCs w:val="24"/>
        </w:rPr>
      </w:pPr>
    </w:p>
    <w:p w:rsidR="000C53E7" w:rsidRDefault="000C53E7" w:rsidP="000C53E7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ПОСТАНОВЛЕНИЕ</w:t>
      </w:r>
    </w:p>
    <w:p w:rsidR="000C53E7" w:rsidRDefault="000C53E7" w:rsidP="000C53E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с.Троицкое</w:t>
      </w:r>
    </w:p>
    <w:p w:rsidR="000C53E7" w:rsidRDefault="00A30974" w:rsidP="000C53E7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19июля 2016</w:t>
      </w:r>
      <w:r w:rsidR="000C53E7">
        <w:rPr>
          <w:rFonts w:ascii="Times New Roman" w:hAnsi="Times New Roman"/>
          <w:sz w:val="24"/>
          <w:szCs w:val="24"/>
          <w:lang w:val="ru-RU"/>
        </w:rPr>
        <w:t xml:space="preserve"> г.    </w:t>
      </w:r>
      <w:r w:rsidR="000C53E7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</w:t>
      </w:r>
      <w:r w:rsidR="0011676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>№  98</w:t>
      </w:r>
    </w:p>
    <w:p w:rsidR="000C53E7" w:rsidRDefault="000C53E7" w:rsidP="000C53E7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C53E7" w:rsidRDefault="000C53E7" w:rsidP="000C53E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  <w:lang w:val="ru-RU"/>
        </w:rPr>
      </w:pPr>
    </w:p>
    <w:p w:rsidR="000C53E7" w:rsidRDefault="000C53E7" w:rsidP="000C53E7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«О внесении изменений в постановление № 152 от 31.12.2013 г. Об утверждении  муниципальной  программы 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</w:p>
    <w:p w:rsidR="007B00B8" w:rsidRPr="00EE0660" w:rsidRDefault="007B00B8" w:rsidP="007B00B8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E0660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соответствии с постановлением Администрации Троицкого сельского поселения от 19.08.2013г. № 84 «Об утверждении Порядка разработки, реализации и оценки эффективности муниципальных программ Троицкого сельского поселения Неклиновского района» и распоряжением Администрации Троицкого сельского поселения от 19.08.2013 № 89 «Об утверждении Перечня муниципальных программ Администрации Троицкого сельского поселения Неклиновского района»,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 необходимостью корректировки объемов финансирования отдельных программных мероприятий </w:t>
      </w:r>
      <w:r w:rsidRPr="00EE0660">
        <w:rPr>
          <w:rFonts w:ascii="Times New Roman" w:hAnsi="Times New Roman"/>
          <w:color w:val="000000"/>
          <w:sz w:val="24"/>
          <w:szCs w:val="24"/>
          <w:lang w:val="ru-RU"/>
        </w:rPr>
        <w:t>Администрация Троицкого сельского поселения</w:t>
      </w:r>
    </w:p>
    <w:p w:rsidR="007B00B8" w:rsidRPr="00EE0660" w:rsidRDefault="007B00B8" w:rsidP="007B00B8">
      <w:pPr>
        <w:spacing w:after="0"/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EE0660">
        <w:rPr>
          <w:rFonts w:ascii="Times New Roman" w:hAnsi="Times New Roman"/>
          <w:sz w:val="24"/>
          <w:szCs w:val="24"/>
          <w:lang w:val="ru-RU"/>
        </w:rPr>
        <w:t>ПОСТАНОВЛЯЕТ:</w:t>
      </w:r>
    </w:p>
    <w:p w:rsidR="007B00B8" w:rsidRPr="00EE0660" w:rsidRDefault="007B00B8" w:rsidP="007B00B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B00B8" w:rsidRPr="00E73304" w:rsidRDefault="007B00B8" w:rsidP="00E7330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</w:pPr>
      <w:r w:rsidRPr="00E73304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</w:t>
      </w:r>
      <w:r w:rsidR="00E73304" w:rsidRPr="00E73304">
        <w:rPr>
          <w:rFonts w:ascii="Times New Roman" w:hAnsi="Times New Roman"/>
          <w:color w:val="000000"/>
          <w:sz w:val="24"/>
          <w:szCs w:val="24"/>
          <w:lang w:val="ru-RU"/>
        </w:rPr>
        <w:t>подпрограммы</w:t>
      </w:r>
      <w:r w:rsidRPr="00E73304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</w:t>
      </w:r>
      <w:r w:rsidR="00E73304" w:rsidRPr="00E73304">
        <w:rPr>
          <w:rFonts w:ascii="Times New Roman" w:hAnsi="Times New Roman"/>
          <w:color w:val="000000"/>
          <w:sz w:val="24"/>
          <w:szCs w:val="24"/>
          <w:lang w:val="ru-RU"/>
        </w:rPr>
        <w:t>ой</w:t>
      </w:r>
      <w:r w:rsidRPr="00E73304">
        <w:rPr>
          <w:rFonts w:ascii="Times New Roman" w:hAnsi="Times New Roman"/>
          <w:color w:val="000000"/>
          <w:sz w:val="24"/>
          <w:szCs w:val="24"/>
          <w:lang w:val="ru-RU"/>
        </w:rPr>
        <w:t xml:space="preserve">  программ</w:t>
      </w:r>
      <w:r w:rsidR="00E73304" w:rsidRPr="00E73304">
        <w:rPr>
          <w:rFonts w:ascii="Times New Roman" w:hAnsi="Times New Roman"/>
          <w:color w:val="000000"/>
          <w:sz w:val="24"/>
          <w:szCs w:val="24"/>
          <w:lang w:val="ru-RU"/>
        </w:rPr>
        <w:t>ы</w:t>
      </w:r>
      <w:r w:rsidRPr="00E73304">
        <w:rPr>
          <w:rFonts w:ascii="Times New Roman" w:hAnsi="Times New Roman" w:cs="Times New Roman"/>
          <w:sz w:val="24"/>
          <w:szCs w:val="24"/>
          <w:lang w:val="ru-RU"/>
        </w:rPr>
        <w:t>«Обеспечение качественными коммунальными услугами населения и повышение уровня благоустройства территории Троицкого сельского поселения на 2014 – 2017 годы и период до 2020 года»</w:t>
      </w:r>
      <w:r w:rsidR="00E7330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73304" w:rsidRPr="00E73304" w:rsidRDefault="00E73304" w:rsidP="00E7330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73304"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 xml:space="preserve">Внести изменения в </w:t>
      </w:r>
      <w:r w:rsidRPr="00E73304">
        <w:rPr>
          <w:rStyle w:val="a3"/>
          <w:rFonts w:ascii="Times New Roman" w:hAnsi="Times New Roman" w:cs="Times New Roman"/>
          <w:b w:val="0"/>
          <w:sz w:val="24"/>
          <w:szCs w:val="24"/>
          <w:lang w:val="ru-RU" w:eastAsia="en-US"/>
        </w:rPr>
        <w:t>п</w:t>
      </w:r>
      <w:r w:rsidRPr="00E73304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одпрограмму «Модернизация объектов коммунальной инфраструктуры Троицкого сельского поселения на 2014-2017 годы и на период до 2020 года» согласно приложению </w:t>
      </w:r>
      <w:r>
        <w:rPr>
          <w:rFonts w:ascii="Times New Roman" w:hAnsi="Times New Roman" w:cs="Times New Roman"/>
          <w:sz w:val="24"/>
          <w:szCs w:val="24"/>
          <w:lang w:val="ru-RU" w:eastAsia="en-US"/>
        </w:rPr>
        <w:t>1</w:t>
      </w:r>
      <w:r w:rsidRPr="00E73304">
        <w:rPr>
          <w:rFonts w:ascii="Times New Roman" w:hAnsi="Times New Roman" w:cs="Times New Roman"/>
          <w:sz w:val="24"/>
          <w:szCs w:val="24"/>
          <w:lang w:val="ru-RU" w:eastAsia="en-US"/>
        </w:rPr>
        <w:t>.</w:t>
      </w:r>
    </w:p>
    <w:p w:rsidR="00E73304" w:rsidRDefault="00E73304" w:rsidP="00E73304">
      <w:pPr>
        <w:pStyle w:val="a4"/>
        <w:numPr>
          <w:ilvl w:val="0"/>
          <w:numId w:val="2"/>
        </w:numPr>
        <w:tabs>
          <w:tab w:val="left" w:pos="1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E73304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Внести изменения </w:t>
      </w:r>
      <w:r w:rsidRPr="00E73304">
        <w:rPr>
          <w:rFonts w:ascii="Times New Roman" w:hAnsi="Times New Roman"/>
          <w:bCs/>
          <w:sz w:val="24"/>
          <w:szCs w:val="24"/>
          <w:lang w:val="ru-RU"/>
        </w:rPr>
        <w:t>под</w:t>
      </w:r>
      <w:r w:rsidRPr="00E733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программу «</w:t>
      </w:r>
      <w:r w:rsidRPr="00E73304">
        <w:rPr>
          <w:rFonts w:ascii="Times New Roman" w:hAnsi="Times New Roman"/>
          <w:bCs/>
          <w:sz w:val="24"/>
          <w:szCs w:val="24"/>
          <w:lang w:val="ru-RU"/>
        </w:rPr>
        <w:t xml:space="preserve"> Развитие б</w:t>
      </w:r>
      <w:r w:rsidRPr="00E733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лагоустройств</w:t>
      </w:r>
      <w:r w:rsidRPr="00E73304">
        <w:rPr>
          <w:rFonts w:ascii="Times New Roman" w:hAnsi="Times New Roman"/>
          <w:bCs/>
          <w:sz w:val="24"/>
          <w:szCs w:val="24"/>
          <w:lang w:val="ru-RU"/>
        </w:rPr>
        <w:t>а на территории</w:t>
      </w:r>
      <w:r w:rsidRPr="00E733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Троицкого сельского поселения на 2014 – 2017 гг. и период до 2020 года»</w:t>
      </w:r>
      <w:r w:rsidR="0011676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согласно приложению </w:t>
      </w:r>
    </w:p>
    <w:p w:rsidR="0011676E" w:rsidRPr="0011676E" w:rsidRDefault="0011676E" w:rsidP="0011676E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</w:p>
    <w:p w:rsidR="007B00B8" w:rsidRPr="0011676E" w:rsidRDefault="007B00B8" w:rsidP="0011676E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>Контроль за исполнением постановлением оставляю за собой.</w:t>
      </w:r>
    </w:p>
    <w:p w:rsidR="007B00B8" w:rsidRPr="00EE0660" w:rsidRDefault="007B00B8" w:rsidP="007B00B8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7B00B8" w:rsidRPr="00EE0660" w:rsidRDefault="007B00B8" w:rsidP="007B00B8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EE0660">
        <w:rPr>
          <w:rFonts w:ascii="Times New Roman" w:hAnsi="Times New Roman"/>
          <w:sz w:val="24"/>
          <w:szCs w:val="24"/>
          <w:lang w:val="ru-RU"/>
        </w:rPr>
        <w:t>Глава</w:t>
      </w:r>
      <w:r w:rsidR="00A30974">
        <w:rPr>
          <w:rFonts w:ascii="Times New Roman" w:hAnsi="Times New Roman"/>
          <w:sz w:val="24"/>
          <w:szCs w:val="24"/>
          <w:lang w:val="ru-RU"/>
        </w:rPr>
        <w:t xml:space="preserve"> Администрации</w:t>
      </w:r>
      <w:r w:rsidRPr="00EE0660">
        <w:rPr>
          <w:rFonts w:ascii="Times New Roman" w:hAnsi="Times New Roman"/>
          <w:sz w:val="24"/>
          <w:szCs w:val="24"/>
          <w:lang w:val="ru-RU"/>
        </w:rPr>
        <w:t xml:space="preserve"> Троицкого </w:t>
      </w:r>
    </w:p>
    <w:p w:rsidR="007B00B8" w:rsidRDefault="007B00B8" w:rsidP="00E73304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EE0660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 w:rsidR="00A30974">
        <w:rPr>
          <w:rFonts w:ascii="Times New Roman" w:hAnsi="Times New Roman"/>
          <w:sz w:val="24"/>
          <w:szCs w:val="24"/>
        </w:rPr>
        <w:t>О.Н.Гурина</w:t>
      </w:r>
      <w:r w:rsidRPr="003B1AA9">
        <w:rPr>
          <w:rFonts w:ascii="Times New Roman" w:hAnsi="Times New Roman"/>
          <w:sz w:val="24"/>
          <w:szCs w:val="24"/>
        </w:rPr>
        <w:tab/>
      </w:r>
      <w:r w:rsidRPr="003B1AA9">
        <w:rPr>
          <w:rFonts w:ascii="Times New Roman" w:hAnsi="Times New Roman"/>
          <w:sz w:val="24"/>
          <w:szCs w:val="24"/>
        </w:rPr>
        <w:tab/>
      </w:r>
    </w:p>
    <w:p w:rsidR="007B00B8" w:rsidRDefault="007B00B8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3304" w:rsidRDefault="00E73304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3304" w:rsidRDefault="00E73304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3304" w:rsidRDefault="00E73304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3304" w:rsidRDefault="00E73304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3304" w:rsidRDefault="00E73304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3304" w:rsidRDefault="00E73304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3304" w:rsidRDefault="00E73304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3304" w:rsidRDefault="00E73304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3304" w:rsidRDefault="00E73304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3304" w:rsidRDefault="00E73304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3304" w:rsidRDefault="00E73304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71E70" w:rsidRPr="00E73304" w:rsidRDefault="00271E70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E73304">
        <w:rPr>
          <w:rFonts w:ascii="Times New Roman" w:hAnsi="Times New Roman" w:cs="Times New Roman"/>
          <w:sz w:val="20"/>
          <w:szCs w:val="20"/>
        </w:rPr>
        <w:t xml:space="preserve">Приложение  </w:t>
      </w:r>
      <w:r w:rsidR="00E73304" w:rsidRPr="00E73304">
        <w:rPr>
          <w:rFonts w:ascii="Times New Roman" w:hAnsi="Times New Roman" w:cs="Times New Roman"/>
          <w:sz w:val="20"/>
          <w:szCs w:val="20"/>
        </w:rPr>
        <w:t>1</w:t>
      </w:r>
      <w:r w:rsidRPr="00E73304">
        <w:rPr>
          <w:rFonts w:ascii="Times New Roman" w:hAnsi="Times New Roman" w:cs="Times New Roman"/>
          <w:sz w:val="20"/>
          <w:szCs w:val="20"/>
        </w:rPr>
        <w:t xml:space="preserve">к  </w:t>
      </w:r>
    </w:p>
    <w:p w:rsidR="00271E70" w:rsidRPr="00E73304" w:rsidRDefault="00271E70" w:rsidP="00234458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E73304">
        <w:rPr>
          <w:rFonts w:ascii="Times New Roman" w:hAnsi="Times New Roman" w:cs="Times New Roman"/>
          <w:sz w:val="20"/>
          <w:szCs w:val="20"/>
        </w:rPr>
        <w:t>Постановлению от</w:t>
      </w:r>
      <w:r w:rsidR="00A30974">
        <w:rPr>
          <w:rFonts w:ascii="Times New Roman" w:hAnsi="Times New Roman" w:cs="Times New Roman"/>
          <w:sz w:val="20"/>
          <w:szCs w:val="20"/>
        </w:rPr>
        <w:t>19.07.2016</w:t>
      </w:r>
      <w:r w:rsidRPr="00E73304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A30974">
        <w:rPr>
          <w:rFonts w:ascii="Times New Roman" w:hAnsi="Times New Roman" w:cs="Times New Roman"/>
          <w:sz w:val="20"/>
          <w:szCs w:val="20"/>
        </w:rPr>
        <w:t>98</w:t>
      </w:r>
    </w:p>
    <w:p w:rsidR="00271E70" w:rsidRPr="00234458" w:rsidRDefault="00271E70" w:rsidP="00234458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31B16" w:rsidRDefault="00F31B16" w:rsidP="00F31B16">
      <w:pPr>
        <w:spacing w:after="0"/>
        <w:jc w:val="right"/>
        <w:rPr>
          <w:rFonts w:ascii="Times New Roman" w:hAnsi="Times New Roman" w:cs="Times New Roman"/>
          <w:sz w:val="18"/>
          <w:szCs w:val="18"/>
          <w:lang w:val="ru-RU"/>
        </w:rPr>
      </w:pPr>
    </w:p>
    <w:p w:rsidR="00CF1391" w:rsidRPr="00E73304" w:rsidRDefault="00E73304" w:rsidP="00CF139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73304">
        <w:rPr>
          <w:rFonts w:ascii="Times New Roman" w:hAnsi="Times New Roman" w:cs="Times New Roman"/>
          <w:sz w:val="24"/>
          <w:szCs w:val="24"/>
          <w:lang w:val="ru-RU"/>
        </w:rPr>
        <w:t>Изменения, вносимые в</w:t>
      </w:r>
    </w:p>
    <w:p w:rsidR="00ED3AD5" w:rsidRPr="00E73304" w:rsidRDefault="00E73304" w:rsidP="00ED3AD5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73304">
        <w:rPr>
          <w:rFonts w:ascii="Times New Roman" w:hAnsi="Times New Roman" w:cs="Times New Roman"/>
          <w:sz w:val="24"/>
          <w:szCs w:val="24"/>
          <w:lang w:val="ru-RU" w:eastAsia="en-US"/>
        </w:rPr>
        <w:t>п</w:t>
      </w:r>
      <w:r w:rsidR="00ED3AD5" w:rsidRPr="00E73304">
        <w:rPr>
          <w:rFonts w:ascii="Times New Roman" w:hAnsi="Times New Roman" w:cs="Times New Roman"/>
          <w:sz w:val="24"/>
          <w:szCs w:val="24"/>
          <w:lang w:val="ru-RU" w:eastAsia="en-US"/>
        </w:rPr>
        <w:t>од</w:t>
      </w:r>
      <w:r w:rsidR="00C14566" w:rsidRPr="00E73304">
        <w:rPr>
          <w:rFonts w:ascii="Times New Roman" w:hAnsi="Times New Roman" w:cs="Times New Roman"/>
          <w:sz w:val="24"/>
          <w:szCs w:val="24"/>
          <w:lang w:val="ru-RU" w:eastAsia="en-US"/>
        </w:rPr>
        <w:t>программ</w:t>
      </w:r>
      <w:r w:rsidRPr="00E73304">
        <w:rPr>
          <w:rFonts w:ascii="Times New Roman" w:hAnsi="Times New Roman" w:cs="Times New Roman"/>
          <w:sz w:val="24"/>
          <w:szCs w:val="24"/>
          <w:lang w:val="ru-RU" w:eastAsia="en-US"/>
        </w:rPr>
        <w:t>у</w:t>
      </w:r>
      <w:r w:rsidR="00ED3AD5" w:rsidRPr="00E73304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«Модернизация объектов коммунальной инфраструктуры Троицкого сельского поселения на 2014-2017 годы и на период до 2020 года»</w:t>
      </w:r>
    </w:p>
    <w:p w:rsidR="00CF1391" w:rsidRPr="00CF1391" w:rsidRDefault="00CF1391" w:rsidP="00CF13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678" w:type="dxa"/>
        <w:jc w:val="center"/>
        <w:tblLayout w:type="fixed"/>
        <w:tblLook w:val="0000"/>
      </w:tblPr>
      <w:tblGrid>
        <w:gridCol w:w="3897"/>
        <w:gridCol w:w="6781"/>
      </w:tblGrid>
      <w:tr w:rsidR="00CF1391" w:rsidRPr="0011676E" w:rsidTr="009D52F6">
        <w:trPr>
          <w:jc w:val="center"/>
        </w:trPr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1391" w:rsidRPr="00ED3AD5" w:rsidRDefault="00CF1391" w:rsidP="00CF1391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3A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и источники финансирования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</w:p>
          <w:p w:rsidR="00CF1391" w:rsidRPr="00ED3AD5" w:rsidRDefault="00CF1391" w:rsidP="00CF139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CF1391" w:rsidRPr="00CF1391" w:rsidRDefault="00CF1391" w:rsidP="00CF1391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Общий объем финансирования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составляет: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годах –</w:t>
            </w:r>
            <w:r w:rsidR="00A80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64</w:t>
            </w:r>
            <w:r w:rsidR="000C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A80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,0 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 рублей, в том числе: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по годам: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 w:rsidR="00624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0C53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624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624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рублей;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A309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232,9</w:t>
            </w:r>
            <w:bookmarkStart w:id="0" w:name="_GoBack"/>
            <w:bookmarkEnd w:id="0"/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 рублей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624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126,1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тыс.рублей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8B200A" w:rsidRDefault="00C14566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2018 год – </w:t>
            </w:r>
            <w:r w:rsidR="006247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рублей;</w:t>
            </w:r>
          </w:p>
          <w:p w:rsidR="008B200A" w:rsidRDefault="008B200A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2019 год – 0  рублей;</w:t>
            </w:r>
          </w:p>
          <w:p w:rsidR="008B200A" w:rsidRDefault="008B200A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2020 год – 0  рублей.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Источники финансирования </w:t>
            </w:r>
            <w:r w:rsidR="00C14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Подпрограммы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CF1391" w:rsidRPr="00CF1391" w:rsidRDefault="00CF1391" w:rsidP="00CF13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-средства местного бюджета поселения;</w:t>
            </w:r>
          </w:p>
          <w:p w:rsidR="00CF1391" w:rsidRPr="00CF1391" w:rsidRDefault="00CF1391" w:rsidP="008B200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Бюджетные ассигнования, предусмотренные в плановом периоде 201</w:t>
            </w:r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гг и периоде до 2020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</w:t>
            </w:r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могут быть уточнены при формировании проекта бюджета поселения на </w:t>
            </w:r>
            <w:r w:rsidR="008B20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указанные</w:t>
            </w:r>
            <w:r w:rsidRPr="00CF13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годы.</w:t>
            </w:r>
          </w:p>
        </w:tc>
      </w:tr>
    </w:tbl>
    <w:p w:rsidR="00CF1391" w:rsidRPr="00CF1391" w:rsidRDefault="00CF1391" w:rsidP="00CF139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7815C5" w:rsidRDefault="00CF1391" w:rsidP="0021584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815C5">
        <w:rPr>
          <w:rFonts w:ascii="Times New Roman" w:hAnsi="Times New Roman" w:cs="Times New Roman"/>
          <w:sz w:val="24"/>
          <w:szCs w:val="24"/>
          <w:lang w:val="ru-RU"/>
        </w:rPr>
        <w:t xml:space="preserve">Источники финансирования </w:t>
      </w:r>
      <w:r w:rsidR="00C14566" w:rsidRPr="007815C5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7815C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Реализация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предусматривается за счет средств местного бюджета поселения.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Финансирование из местного бюджета будет направлено на проектные и строительно-монтажные работы по реконструкции водопроводных и канализационных сетей и сооружений и мероприятия по улучшению </w:t>
      </w:r>
      <w:proofErr w:type="gramStart"/>
      <w:r w:rsidRPr="00CF1391">
        <w:rPr>
          <w:rFonts w:ascii="Times New Roman" w:hAnsi="Times New Roman" w:cs="Times New Roman"/>
          <w:sz w:val="24"/>
          <w:szCs w:val="24"/>
          <w:lang w:val="ru-RU"/>
        </w:rPr>
        <w:t>состояния зон санитарной охраны источников питьевого водоснабжения</w:t>
      </w:r>
      <w:proofErr w:type="gramEnd"/>
      <w:r w:rsidRPr="00CF139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15841" w:rsidRPr="00CF1391" w:rsidRDefault="00215841" w:rsidP="00215841">
      <w:p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составляет:</w:t>
      </w:r>
    </w:p>
    <w:p w:rsidR="00215841" w:rsidRPr="00CF139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В 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-201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годах – </w:t>
      </w:r>
      <w:r w:rsidR="00A808A6">
        <w:rPr>
          <w:rFonts w:ascii="Times New Roman" w:hAnsi="Times New Roman" w:cs="Times New Roman"/>
          <w:sz w:val="24"/>
          <w:szCs w:val="24"/>
          <w:lang w:val="ru-RU"/>
        </w:rPr>
        <w:t>64</w:t>
      </w:r>
      <w:r w:rsidR="000C53E7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A808A6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>тыс. рублей, в том числе:</w:t>
      </w:r>
    </w:p>
    <w:p w:rsidR="00215841" w:rsidRPr="00CF1391" w:rsidRDefault="00215841" w:rsidP="0021584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Объем финансирования по годам:</w:t>
      </w:r>
    </w:p>
    <w:p w:rsidR="00A808A6" w:rsidRPr="00CF1391" w:rsidRDefault="00A808A6" w:rsidP="00A808A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14</w:t>
      </w:r>
      <w:r w:rsidR="000C53E7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A808A6" w:rsidRPr="00CF1391" w:rsidRDefault="00A808A6" w:rsidP="00A808A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5,0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A808A6" w:rsidRPr="00CF1391" w:rsidRDefault="00A808A6" w:rsidP="00A808A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год – </w:t>
      </w:r>
      <w:r w:rsidR="00A30974">
        <w:rPr>
          <w:rFonts w:ascii="Times New Roman" w:hAnsi="Times New Roman" w:cs="Times New Roman"/>
          <w:sz w:val="24"/>
          <w:szCs w:val="24"/>
          <w:lang w:val="ru-RU"/>
        </w:rPr>
        <w:t>232,9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08A6" w:rsidRDefault="00A808A6" w:rsidP="00A808A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год – </w:t>
      </w:r>
      <w:r>
        <w:rPr>
          <w:rFonts w:ascii="Times New Roman" w:hAnsi="Times New Roman" w:cs="Times New Roman"/>
          <w:sz w:val="24"/>
          <w:szCs w:val="24"/>
          <w:lang w:val="ru-RU"/>
        </w:rPr>
        <w:t>126,1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808A6" w:rsidRDefault="00A808A6" w:rsidP="00A808A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2018 год – 0 рублей;</w:t>
      </w:r>
    </w:p>
    <w:p w:rsidR="00A808A6" w:rsidRDefault="00A808A6" w:rsidP="00A808A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2019 год – 0  рублей;</w:t>
      </w:r>
    </w:p>
    <w:p w:rsidR="00A808A6" w:rsidRDefault="00A808A6" w:rsidP="00A808A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2020 год – 0  рублей.</w:t>
      </w:r>
    </w:p>
    <w:p w:rsidR="00CF1391" w:rsidRPr="00CF1391" w:rsidRDefault="00CF1391" w:rsidP="00CF13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Ежегодные объемы финансирования мероприятий </w:t>
      </w:r>
      <w:r w:rsidR="00C14566">
        <w:rPr>
          <w:rFonts w:ascii="Times New Roman" w:hAnsi="Times New Roman" w:cs="Times New Roman"/>
          <w:sz w:val="24"/>
          <w:szCs w:val="24"/>
          <w:lang w:val="ru-RU"/>
        </w:rPr>
        <w:t>Подпрограммы</w:t>
      </w:r>
      <w:r w:rsidRPr="00CF1391">
        <w:rPr>
          <w:rFonts w:ascii="Times New Roman" w:hAnsi="Times New Roman" w:cs="Times New Roman"/>
          <w:sz w:val="24"/>
          <w:szCs w:val="24"/>
          <w:lang w:val="ru-RU"/>
        </w:rPr>
        <w:t xml:space="preserve"> за счет средств бюджетов всех уровней будут уточняться исходя из возможностей этих бюджетов на очередной финансовый год и плановый период.</w:t>
      </w:r>
    </w:p>
    <w:p w:rsidR="00CF1391" w:rsidRPr="00CF1391" w:rsidRDefault="00CF1391" w:rsidP="00CF139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F1391" w:rsidRPr="00CF1391" w:rsidRDefault="00CF1391" w:rsidP="00CF1391">
      <w:pPr>
        <w:ind w:firstLine="426"/>
        <w:jc w:val="both"/>
        <w:rPr>
          <w:sz w:val="26"/>
          <w:szCs w:val="26"/>
          <w:lang w:val="ru-RU"/>
        </w:rPr>
        <w:sectPr w:rsidR="00CF1391" w:rsidRPr="00CF1391" w:rsidSect="009D52F6">
          <w:footnotePr>
            <w:pos w:val="beneathText"/>
          </w:footnotePr>
          <w:pgSz w:w="11905" w:h="16837"/>
          <w:pgMar w:top="426" w:right="567" w:bottom="426" w:left="1276" w:header="709" w:footer="720" w:gutter="0"/>
          <w:cols w:space="720"/>
          <w:titlePg/>
          <w:docGrid w:linePitch="381"/>
        </w:sectPr>
      </w:pPr>
    </w:p>
    <w:p w:rsidR="00CF1391" w:rsidRPr="00234458" w:rsidRDefault="00CF1391" w:rsidP="00CF1391">
      <w:pPr>
        <w:pageBreakBefore/>
        <w:ind w:left="5670"/>
        <w:jc w:val="right"/>
        <w:rPr>
          <w:rFonts w:ascii="Times New Roman" w:hAnsi="Times New Roman" w:cs="Times New Roman"/>
          <w:lang w:val="ru-RU"/>
        </w:rPr>
      </w:pPr>
    </w:p>
    <w:p w:rsidR="00CF1391" w:rsidRPr="00CF1391" w:rsidRDefault="00CF1391" w:rsidP="00CF1391">
      <w:pPr>
        <w:ind w:left="5670"/>
        <w:jc w:val="right"/>
        <w:rPr>
          <w:lang w:val="ru-RU"/>
        </w:rPr>
      </w:pPr>
    </w:p>
    <w:p w:rsidR="00CF1391" w:rsidRPr="00215841" w:rsidRDefault="00CF1391" w:rsidP="00215841">
      <w:pPr>
        <w:jc w:val="center"/>
        <w:rPr>
          <w:rFonts w:ascii="Times New Roman" w:hAnsi="Times New Roman" w:cs="Times New Roman"/>
          <w:sz w:val="24"/>
          <w:szCs w:val="24"/>
        </w:rPr>
      </w:pPr>
      <w:r w:rsidRPr="00215841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523"/>
        <w:gridCol w:w="1350"/>
        <w:gridCol w:w="1864"/>
        <w:gridCol w:w="1494"/>
        <w:gridCol w:w="1276"/>
        <w:gridCol w:w="1276"/>
        <w:gridCol w:w="1048"/>
        <w:gridCol w:w="1011"/>
        <w:gridCol w:w="1011"/>
        <w:gridCol w:w="1045"/>
        <w:gridCol w:w="1104"/>
        <w:gridCol w:w="1104"/>
      </w:tblGrid>
      <w:tr w:rsidR="00215841" w:rsidRPr="002B2580" w:rsidTr="009D52F6">
        <w:tc>
          <w:tcPr>
            <w:tcW w:w="581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3" w:type="dxa"/>
            <w:gridSpan w:val="2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Содержаниемероприятия</w:t>
            </w:r>
            <w:proofErr w:type="spellEnd"/>
          </w:p>
        </w:tc>
        <w:tc>
          <w:tcPr>
            <w:tcW w:w="1864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Цельмероприятия</w:t>
            </w:r>
            <w:proofErr w:type="spellEnd"/>
          </w:p>
        </w:tc>
        <w:tc>
          <w:tcPr>
            <w:tcW w:w="1494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Ответственныйисполнитель</w:t>
            </w:r>
            <w:proofErr w:type="spellEnd"/>
          </w:p>
        </w:tc>
        <w:tc>
          <w:tcPr>
            <w:tcW w:w="1276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Срокисполнения</w:t>
            </w:r>
            <w:proofErr w:type="spellEnd"/>
          </w:p>
        </w:tc>
        <w:tc>
          <w:tcPr>
            <w:tcW w:w="1276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Источникфинансирования</w:t>
            </w:r>
            <w:proofErr w:type="spellEnd"/>
          </w:p>
        </w:tc>
        <w:tc>
          <w:tcPr>
            <w:tcW w:w="5219" w:type="dxa"/>
            <w:gridSpan w:val="5"/>
          </w:tcPr>
          <w:p w:rsidR="00215841" w:rsidRPr="007B00B8" w:rsidRDefault="00215841" w:rsidP="009D5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финансирования по годам (тыс. рублей)</w:t>
            </w:r>
          </w:p>
        </w:tc>
        <w:tc>
          <w:tcPr>
            <w:tcW w:w="1104" w:type="dxa"/>
            <w:vMerge w:val="restart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</w:p>
        </w:tc>
      </w:tr>
      <w:tr w:rsidR="00215841" w:rsidRPr="002B2580" w:rsidTr="009D52F6">
        <w:trPr>
          <w:trHeight w:val="583"/>
        </w:trPr>
        <w:tc>
          <w:tcPr>
            <w:tcW w:w="581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3" w:type="dxa"/>
            <w:gridSpan w:val="2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64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4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48" w:type="dxa"/>
            <w:vAlign w:val="bottom"/>
          </w:tcPr>
          <w:p w:rsidR="00215841" w:rsidRPr="00215841" w:rsidRDefault="00215841" w:rsidP="00215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11" w:type="dxa"/>
            <w:vAlign w:val="bottom"/>
          </w:tcPr>
          <w:p w:rsidR="00215841" w:rsidRPr="00215841" w:rsidRDefault="00215841" w:rsidP="00215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11" w:type="dxa"/>
            <w:vAlign w:val="bottom"/>
          </w:tcPr>
          <w:p w:rsidR="00215841" w:rsidRPr="00215841" w:rsidRDefault="00215841" w:rsidP="0021584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5" w:type="dxa"/>
            <w:vAlign w:val="center"/>
          </w:tcPr>
          <w:p w:rsidR="00475401" w:rsidRDefault="00475401" w:rsidP="00215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5841" w:rsidRPr="00215841" w:rsidRDefault="00215841" w:rsidP="00215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2017 г.</w:t>
            </w:r>
          </w:p>
        </w:tc>
        <w:tc>
          <w:tcPr>
            <w:tcW w:w="1104" w:type="dxa"/>
          </w:tcPr>
          <w:p w:rsidR="00475401" w:rsidRDefault="0047540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2018-2020</w:t>
            </w:r>
          </w:p>
        </w:tc>
        <w:tc>
          <w:tcPr>
            <w:tcW w:w="1104" w:type="dxa"/>
            <w:vMerge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15841" w:rsidRPr="0011676E" w:rsidTr="009D52F6">
        <w:tc>
          <w:tcPr>
            <w:tcW w:w="1104" w:type="dxa"/>
            <w:gridSpan w:val="2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83" w:type="dxa"/>
            <w:gridSpan w:val="11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Проектирование и  капитальный ремонт водопроводной сети.</w:t>
            </w:r>
          </w:p>
        </w:tc>
      </w:tr>
      <w:tr w:rsidR="00215841" w:rsidRPr="002B2580" w:rsidTr="009D52F6">
        <w:tc>
          <w:tcPr>
            <w:tcW w:w="581" w:type="dxa"/>
            <w:vAlign w:val="center"/>
          </w:tcPr>
          <w:p w:rsidR="00215841" w:rsidRPr="00215841" w:rsidRDefault="00215841" w:rsidP="009D52F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873" w:type="dxa"/>
            <w:gridSpan w:val="2"/>
          </w:tcPr>
          <w:p w:rsidR="00215841" w:rsidRDefault="00215841" w:rsidP="0021584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схем водоснабжения и водоотведения</w:t>
            </w:r>
          </w:p>
          <w:p w:rsidR="00215841" w:rsidRPr="00215841" w:rsidRDefault="00215841" w:rsidP="002158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Содержание водопроводных сетей</w:t>
            </w:r>
          </w:p>
        </w:tc>
        <w:tc>
          <w:tcPr>
            <w:tcW w:w="1864" w:type="dxa"/>
          </w:tcPr>
          <w:p w:rsidR="00215841" w:rsidRPr="00215841" w:rsidRDefault="00215841" w:rsidP="009D52F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поддержка водопроводных сетей в рабочем состоянии,</w:t>
            </w:r>
          </w:p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техническаяпаспортизацияводопроводныхсетей</w:t>
            </w:r>
            <w:proofErr w:type="spellEnd"/>
          </w:p>
        </w:tc>
        <w:tc>
          <w:tcPr>
            <w:tcW w:w="1494" w:type="dxa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АдминистрацияТроицкогосельскогопоселения</w:t>
            </w:r>
            <w:proofErr w:type="spellEnd"/>
          </w:p>
        </w:tc>
        <w:tc>
          <w:tcPr>
            <w:tcW w:w="1276" w:type="dxa"/>
          </w:tcPr>
          <w:p w:rsidR="00215841" w:rsidRPr="00215841" w:rsidRDefault="00215841" w:rsidP="0021584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r w:rsidRPr="002158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период до 2020 года</w:t>
            </w:r>
          </w:p>
        </w:tc>
        <w:tc>
          <w:tcPr>
            <w:tcW w:w="1276" w:type="dxa"/>
          </w:tcPr>
          <w:p w:rsidR="00215841" w:rsidRPr="00215841" w:rsidRDefault="00215841" w:rsidP="009D52F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215841">
              <w:rPr>
                <w:rFonts w:ascii="Times New Roman" w:hAnsi="Times New Roman" w:cs="Times New Roman"/>
                <w:sz w:val="24"/>
                <w:szCs w:val="24"/>
              </w:rPr>
              <w:t>местныйбюджет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областной бюджет</w:t>
            </w:r>
          </w:p>
        </w:tc>
        <w:tc>
          <w:tcPr>
            <w:tcW w:w="1048" w:type="dxa"/>
            <w:vAlign w:val="center"/>
          </w:tcPr>
          <w:p w:rsidR="007815C5" w:rsidRDefault="007815C5" w:rsidP="007815C5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7815C5" w:rsidRDefault="007815C5" w:rsidP="007815C5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7815C5" w:rsidRDefault="007815C5" w:rsidP="007815C5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215841" w:rsidRDefault="007815C5" w:rsidP="007815C5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  <w:r w:rsidR="000C53E7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,0</w:t>
            </w:r>
          </w:p>
          <w:p w:rsidR="007815C5" w:rsidRDefault="007815C5" w:rsidP="007815C5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7815C5" w:rsidRDefault="007815C5" w:rsidP="007815C5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  <w:p w:rsidR="007815C5" w:rsidRPr="007815C5" w:rsidRDefault="007815C5" w:rsidP="007815C5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1" w:type="dxa"/>
            <w:vAlign w:val="center"/>
          </w:tcPr>
          <w:p w:rsidR="00215841" w:rsidRPr="007815C5" w:rsidRDefault="007815C5" w:rsidP="009D52F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5,0</w:t>
            </w:r>
          </w:p>
        </w:tc>
        <w:tc>
          <w:tcPr>
            <w:tcW w:w="1011" w:type="dxa"/>
            <w:vAlign w:val="center"/>
          </w:tcPr>
          <w:p w:rsidR="00215841" w:rsidRPr="006247CB" w:rsidRDefault="00A30974" w:rsidP="009D52F6">
            <w:pPr>
              <w:snapToGri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232,9</w:t>
            </w:r>
          </w:p>
        </w:tc>
        <w:tc>
          <w:tcPr>
            <w:tcW w:w="1045" w:type="dxa"/>
          </w:tcPr>
          <w:p w:rsidR="00215841" w:rsidRDefault="00215841" w:rsidP="009D5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247CB" w:rsidRDefault="006247CB" w:rsidP="009D5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247CB" w:rsidRDefault="006247CB" w:rsidP="009D5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247CB" w:rsidRPr="006247CB" w:rsidRDefault="006247CB" w:rsidP="009D5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126,1</w:t>
            </w:r>
          </w:p>
        </w:tc>
        <w:tc>
          <w:tcPr>
            <w:tcW w:w="1104" w:type="dxa"/>
          </w:tcPr>
          <w:p w:rsidR="00215841" w:rsidRDefault="00215841" w:rsidP="009D5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247CB" w:rsidRDefault="006247CB" w:rsidP="009D5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247CB" w:rsidRDefault="006247CB" w:rsidP="009D5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247CB" w:rsidRPr="00215841" w:rsidRDefault="006247CB" w:rsidP="009D52F6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04" w:type="dxa"/>
          </w:tcPr>
          <w:p w:rsidR="00215841" w:rsidRDefault="00215841" w:rsidP="009D52F6">
            <w:pPr>
              <w:rPr>
                <w:rFonts w:ascii="Times New Roman" w:hAnsi="Times New Roman" w:cs="Times New Roman"/>
                <w:lang w:val="ru-RU"/>
              </w:rPr>
            </w:pPr>
          </w:p>
          <w:p w:rsidR="006247CB" w:rsidRDefault="006247CB" w:rsidP="009D52F6">
            <w:pPr>
              <w:rPr>
                <w:rFonts w:ascii="Times New Roman" w:hAnsi="Times New Roman" w:cs="Times New Roman"/>
                <w:lang w:val="ru-RU"/>
              </w:rPr>
            </w:pPr>
          </w:p>
          <w:p w:rsidR="006247CB" w:rsidRDefault="006247CB" w:rsidP="009D52F6">
            <w:pPr>
              <w:rPr>
                <w:rFonts w:ascii="Times New Roman" w:hAnsi="Times New Roman" w:cs="Times New Roman"/>
                <w:lang w:val="ru-RU"/>
              </w:rPr>
            </w:pPr>
          </w:p>
          <w:p w:rsidR="006247CB" w:rsidRPr="00215841" w:rsidRDefault="00A30974" w:rsidP="009D52F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505,0</w:t>
            </w:r>
          </w:p>
        </w:tc>
      </w:tr>
    </w:tbl>
    <w:p w:rsidR="00CF1391" w:rsidRDefault="00CF1391" w:rsidP="00CF1391">
      <w:pPr>
        <w:jc w:val="both"/>
        <w:rPr>
          <w:sz w:val="26"/>
          <w:szCs w:val="26"/>
        </w:rPr>
        <w:sectPr w:rsidR="00CF1391">
          <w:footnotePr>
            <w:pos w:val="beneathText"/>
          </w:footnotePr>
          <w:pgSz w:w="16837" w:h="11905" w:orient="landscape"/>
          <w:pgMar w:top="567" w:right="1134" w:bottom="1134" w:left="1134" w:header="720" w:footer="720" w:gutter="0"/>
          <w:cols w:space="720"/>
          <w:docGrid w:linePitch="381"/>
        </w:sectPr>
      </w:pPr>
    </w:p>
    <w:p w:rsidR="00CF1391" w:rsidRPr="00CF1391" w:rsidRDefault="00CF1391" w:rsidP="00CF1391">
      <w:pPr>
        <w:rPr>
          <w:sz w:val="16"/>
          <w:szCs w:val="16"/>
          <w:lang w:val="ru-RU"/>
        </w:rPr>
      </w:pPr>
    </w:p>
    <w:p w:rsidR="006247CB" w:rsidRPr="00E73304" w:rsidRDefault="006247CB" w:rsidP="006247C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E73304">
        <w:rPr>
          <w:rFonts w:ascii="Times New Roman" w:hAnsi="Times New Roman" w:cs="Times New Roman"/>
          <w:sz w:val="20"/>
          <w:szCs w:val="20"/>
        </w:rPr>
        <w:t xml:space="preserve">Приложение 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7330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7330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E73304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247CB" w:rsidRPr="00E73304" w:rsidRDefault="006247CB" w:rsidP="006247CB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E73304">
        <w:rPr>
          <w:rFonts w:ascii="Times New Roman" w:hAnsi="Times New Roman" w:cs="Times New Roman"/>
          <w:sz w:val="20"/>
          <w:szCs w:val="20"/>
        </w:rPr>
        <w:t xml:space="preserve">Постановлению от </w:t>
      </w:r>
      <w:r w:rsidR="00A30974">
        <w:rPr>
          <w:rFonts w:ascii="Times New Roman" w:hAnsi="Times New Roman" w:cs="Times New Roman"/>
          <w:sz w:val="20"/>
          <w:szCs w:val="20"/>
        </w:rPr>
        <w:t>19.07.2016</w:t>
      </w:r>
      <w:r w:rsidR="000C53E7" w:rsidRPr="00E73304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A30974">
        <w:rPr>
          <w:rFonts w:ascii="Times New Roman" w:hAnsi="Times New Roman" w:cs="Times New Roman"/>
          <w:sz w:val="20"/>
          <w:szCs w:val="20"/>
        </w:rPr>
        <w:t xml:space="preserve"> 98</w:t>
      </w:r>
    </w:p>
    <w:p w:rsidR="00F31B16" w:rsidRDefault="00F31B16" w:rsidP="006E3649">
      <w:pPr>
        <w:tabs>
          <w:tab w:val="left" w:pos="17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6E3649" w:rsidRPr="00A764EB" w:rsidRDefault="00A808A6" w:rsidP="006E3649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Внесение изменений в</w:t>
      </w:r>
      <w:r w:rsidR="006E3649">
        <w:rPr>
          <w:rFonts w:ascii="Times New Roman" w:hAnsi="Times New Roman"/>
          <w:b/>
          <w:bCs/>
          <w:sz w:val="24"/>
          <w:szCs w:val="24"/>
          <w:lang w:val="ru-RU"/>
        </w:rPr>
        <w:t>под</w:t>
      </w:r>
      <w:r w:rsidR="006E3649"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="006E3649"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«</w:t>
      </w:r>
      <w:r w:rsidR="006E3649">
        <w:rPr>
          <w:rFonts w:ascii="Times New Roman" w:hAnsi="Times New Roman"/>
          <w:b/>
          <w:bCs/>
          <w:sz w:val="24"/>
          <w:szCs w:val="24"/>
          <w:lang w:val="ru-RU"/>
        </w:rPr>
        <w:t xml:space="preserve"> Развитие б</w:t>
      </w:r>
      <w:r w:rsidR="006E3649"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лагоустройств</w:t>
      </w:r>
      <w:r w:rsidR="006E3649">
        <w:rPr>
          <w:rFonts w:ascii="Times New Roman" w:hAnsi="Times New Roman"/>
          <w:b/>
          <w:bCs/>
          <w:sz w:val="24"/>
          <w:szCs w:val="24"/>
          <w:lang w:val="ru-RU"/>
        </w:rPr>
        <w:t>а на территории</w:t>
      </w:r>
    </w:p>
    <w:p w:rsidR="006E3649" w:rsidRPr="00A764EB" w:rsidRDefault="006E3649" w:rsidP="006E3649">
      <w:pPr>
        <w:tabs>
          <w:tab w:val="left" w:pos="1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764E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Троицкого сельского поселения на 2014 – 2017 гг. и период до 2020 года»</w:t>
      </w:r>
    </w:p>
    <w:p w:rsidR="006E3649" w:rsidRPr="00A764EB" w:rsidRDefault="006E3649" w:rsidP="006E3649">
      <w:pPr>
        <w:tabs>
          <w:tab w:val="left" w:pos="176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Паспорт подпрограммы</w:t>
      </w:r>
    </w:p>
    <w:p w:rsidR="006E3649" w:rsidRPr="003B1AA9" w:rsidRDefault="006E3649" w:rsidP="006E3649">
      <w:pPr>
        <w:tabs>
          <w:tab w:val="left" w:pos="17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85"/>
        <w:gridCol w:w="7770"/>
      </w:tblGrid>
      <w:tr w:rsidR="006E3649" w:rsidRPr="0011676E" w:rsidTr="009D52F6">
        <w:trPr>
          <w:tblCellSpacing w:w="0" w:type="dxa"/>
          <w:jc w:val="center"/>
        </w:trPr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7E1CAE">
            <w:pPr>
              <w:tabs>
                <w:tab w:val="left" w:pos="176"/>
              </w:tabs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Объемы и источники финансирования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подп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рограммы</w:t>
            </w:r>
          </w:p>
        </w:tc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общий объем финансирования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составляет в 2014-2017 годах и период до 2020 года –  </w:t>
            </w:r>
            <w:r w:rsidR="00AC0535" w:rsidRPr="00043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5224,2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ублей, в том. числе: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средства местного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21</w:t>
            </w:r>
            <w:r w:rsidR="000400D5">
              <w:rPr>
                <w:rFonts w:ascii="Times New Roman" w:hAnsi="Times New Roman"/>
                <w:sz w:val="24"/>
                <w:szCs w:val="24"/>
                <w:lang w:val="ru-RU"/>
              </w:rPr>
              <w:t>653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тыс.рублей.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Объем финансирования по годам: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год – </w:t>
            </w:r>
            <w:r w:rsidR="00AC0535" w:rsidRPr="00AC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1701,</w:t>
            </w:r>
            <w:r w:rsidR="00587E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 – </w:t>
            </w:r>
            <w:r w:rsidR="00AC0535" w:rsidRPr="00AC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2006,9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6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 –</w:t>
            </w:r>
            <w:r w:rsidR="00A309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1830,4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3649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 –</w:t>
            </w:r>
            <w:r w:rsidR="00AC0535" w:rsidRPr="00AC05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398,0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3649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 –</w:t>
            </w:r>
            <w:r w:rsidR="00AC0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3649" w:rsidRDefault="006E3649" w:rsidP="009D52F6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 –</w:t>
            </w:r>
            <w:r w:rsidR="00AC0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тыс.руб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6E3649" w:rsidRPr="00A764EB" w:rsidRDefault="006E3649" w:rsidP="00AC0535">
            <w:pPr>
              <w:tabs>
                <w:tab w:val="left" w:pos="176"/>
              </w:tabs>
              <w:spacing w:before="120" w:after="120" w:line="240" w:lineRule="auto"/>
              <w:ind w:left="65" w:right="1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2020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 –</w:t>
            </w:r>
            <w:r w:rsidR="00AC05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0 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тыс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Бюджетные ассигнования, предусмотренные в плановом периоде 2014-2017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период до 2020 г.</w:t>
            </w: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могут быть уточнены при формировании проектов бюджета Троицкого сельского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поселения  на 2015, 2016, 2017, 2018, 2019,2020 г.</w:t>
            </w:r>
          </w:p>
        </w:tc>
      </w:tr>
    </w:tbl>
    <w:p w:rsidR="006E3649" w:rsidRPr="00A764EB" w:rsidRDefault="006E3649" w:rsidP="006E3649">
      <w:pPr>
        <w:tabs>
          <w:tab w:val="left" w:pos="190"/>
        </w:tabs>
        <w:spacing w:before="120"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A764EB">
        <w:rPr>
          <w:rFonts w:ascii="Times New Roman" w:eastAsia="Times New Roman" w:hAnsi="Times New Roman" w:cs="Times New Roman"/>
          <w:color w:val="000000"/>
          <w:sz w:val="20"/>
          <w:szCs w:val="20"/>
        </w:rPr>
        <w:t>Таблица</w:t>
      </w:r>
      <w:proofErr w:type="spellEnd"/>
      <w:r w:rsidRPr="00A764E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№2 </w:t>
      </w:r>
      <w:proofErr w:type="spellStart"/>
      <w:r w:rsidRPr="00A764EB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Объемыфинансирования</w:t>
      </w:r>
      <w:proofErr w:type="spellEnd"/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</w:t>
      </w:r>
      <w:r w:rsidR="007E1CAE" w:rsidRPr="00A764E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рограмм</w:t>
      </w:r>
      <w:r w:rsidR="007E1CA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ы</w:t>
      </w:r>
    </w:p>
    <w:tbl>
      <w:tblPr>
        <w:tblpPr w:leftFromText="180" w:rightFromText="180" w:bottomFromText="200" w:vertAnchor="text" w:horzAnchor="margin" w:tblpY="262"/>
        <w:tblOverlap w:val="never"/>
        <w:tblW w:w="10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0"/>
        <w:gridCol w:w="4739"/>
        <w:gridCol w:w="1007"/>
        <w:gridCol w:w="690"/>
        <w:gridCol w:w="690"/>
        <w:gridCol w:w="570"/>
        <w:gridCol w:w="510"/>
        <w:gridCol w:w="510"/>
        <w:gridCol w:w="510"/>
        <w:gridCol w:w="1035"/>
      </w:tblGrid>
      <w:tr w:rsidR="006E3649" w:rsidRPr="00A764EB" w:rsidTr="0056164C">
        <w:trPr>
          <w:trHeight w:val="1084"/>
          <w:tblCellSpacing w:w="0" w:type="dxa"/>
        </w:trPr>
        <w:tc>
          <w:tcPr>
            <w:tcW w:w="4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Наименование направлений использования средств 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подп</w:t>
            </w:r>
            <w:r w:rsidR="007E1CAE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рограмм</w:t>
            </w:r>
            <w:r w:rsidR="007E1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587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6E3649" w:rsidRDefault="006E3649" w:rsidP="009D52F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Объём финансирования по годам (тыс.руб.)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3649" w:rsidRPr="00A764EB" w:rsidRDefault="006E3649" w:rsidP="009D52F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6E3649" w:rsidRPr="00A764EB" w:rsidTr="0056164C">
        <w:trPr>
          <w:trHeight w:val="1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C85E79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</w:t>
            </w: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2018</w:t>
            </w:r>
          </w:p>
        </w:tc>
        <w:tc>
          <w:tcPr>
            <w:tcW w:w="7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2019</w:t>
            </w:r>
          </w:p>
        </w:tc>
        <w:tc>
          <w:tcPr>
            <w:tcW w:w="9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2020</w:t>
            </w:r>
          </w:p>
        </w:tc>
        <w:tc>
          <w:tcPr>
            <w:tcW w:w="1165" w:type="dxa"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649" w:rsidRPr="00A764EB" w:rsidTr="0056164C">
        <w:trPr>
          <w:trHeight w:val="452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Уличноеосвещение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: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0C53E7" w:rsidP="00ED17C0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1394,3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56164C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1878,5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A30974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1192,8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56164C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398,0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56164C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56164C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56164C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A30974" w:rsidP="0058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4863,6</w:t>
            </w:r>
          </w:p>
        </w:tc>
      </w:tr>
      <w:tr w:rsidR="006E3649" w:rsidRPr="00A764EB" w:rsidTr="0056164C">
        <w:trPr>
          <w:trHeight w:val="452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т.ч. оплата за потребленную электр. энергию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B65577" w:rsidP="000C53E7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11</w:t>
            </w:r>
            <w:r w:rsidR="00EE036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0C53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  <w:r w:rsidR="00E65641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0C53E7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56164C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1678,5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A30974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992,8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56164C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198,0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56164C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56164C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56164C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A30974" w:rsidP="00587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4035,6</w:t>
            </w:r>
          </w:p>
        </w:tc>
      </w:tr>
      <w:tr w:rsidR="006E3649" w:rsidRPr="00A764EB" w:rsidTr="0056164C">
        <w:trPr>
          <w:trHeight w:val="452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содержаниенаружныхсетейэлектроснабжения</w:t>
            </w:r>
            <w:proofErr w:type="spellEnd"/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C85E79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80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56164C" w:rsidRDefault="00B65577" w:rsidP="0056164C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6E3649"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6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56164C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56164C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56164C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27113E" w:rsidP="002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828</w:t>
            </w:r>
          </w:p>
        </w:tc>
      </w:tr>
      <w:tr w:rsidR="006E3649" w:rsidRPr="00A764EB" w:rsidTr="0056164C">
        <w:trPr>
          <w:trHeight w:val="437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прочиеработы</w:t>
            </w:r>
            <w:proofErr w:type="spell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C85E79">
            <w:pPr>
              <w:tabs>
                <w:tab w:val="left" w:pos="176"/>
                <w:tab w:val="center" w:pos="1894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</w:tr>
      <w:tr w:rsidR="006E3649" w:rsidRPr="00A764EB" w:rsidTr="0056164C">
        <w:trPr>
          <w:trHeight w:val="452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 и благоустройство родников поселения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0400D5" w:rsidRDefault="000C53E7" w:rsidP="00C85E79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99,6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B65577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587E63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99,6</w:t>
            </w:r>
          </w:p>
        </w:tc>
      </w:tr>
      <w:tr w:rsidR="006E3649" w:rsidRPr="00A764EB" w:rsidTr="0056164C">
        <w:trPr>
          <w:trHeight w:val="14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Содержаниеместзахоронения</w:t>
            </w:r>
            <w:proofErr w:type="spellEnd"/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A808A6" w:rsidP="00C85E79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B65577" w:rsidP="00B65577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5,0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A30974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303,0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A30974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308</w:t>
            </w:r>
            <w:r w:rsidR="002711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</w:tr>
      <w:tr w:rsidR="006E3649" w:rsidRPr="00A764EB" w:rsidTr="0056164C">
        <w:trPr>
          <w:trHeight w:val="14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Кладбище с. Кошкино, ул. Береговая, 22б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A808A6" w:rsidP="00C8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B65577" w:rsidP="00B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E3649" w:rsidRPr="00A764EB" w:rsidTr="0056164C">
        <w:trPr>
          <w:trHeight w:val="14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Кладбище пос. Федосеевка, ул. Миусская, 4 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A808A6" w:rsidP="00C8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B65577" w:rsidP="00B6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E3649" w:rsidRPr="00A764EB" w:rsidTr="0056164C">
        <w:trPr>
          <w:trHeight w:val="14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Кладбище с. Троицкое</w:t>
            </w:r>
            <w:proofErr w:type="gramStart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ул. Мирная, 7а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C85E79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27113E" w:rsidP="00B65577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A30974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303,0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7113E" w:rsidRDefault="0027113E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E3649" w:rsidRPr="00A764EB" w:rsidRDefault="00A30974" w:rsidP="00271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303,0</w:t>
            </w:r>
          </w:p>
        </w:tc>
      </w:tr>
      <w:tr w:rsidR="006E3649" w:rsidRPr="00A764EB" w:rsidTr="0056164C">
        <w:trPr>
          <w:trHeight w:val="14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Отловбезнадзорныхживотных</w:t>
            </w:r>
            <w:proofErr w:type="spellEnd"/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0C53E7" w:rsidP="00C85E79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39,0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56164C" w:rsidP="0056164C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27113E" w:rsidP="00AC0535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39,0</w:t>
            </w:r>
          </w:p>
        </w:tc>
      </w:tr>
      <w:tr w:rsidR="006E3649" w:rsidRPr="0011676E" w:rsidTr="0056164C">
        <w:trPr>
          <w:trHeight w:val="14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Освещение реализации Программы в СМИ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C8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6E3649" w:rsidRPr="00A764EB" w:rsidRDefault="006E3649" w:rsidP="009D5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3649" w:rsidRPr="00A764EB" w:rsidTr="0056164C">
        <w:trPr>
          <w:trHeight w:val="14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Благоустройствотерриториипарка</w:t>
            </w:r>
            <w:proofErr w:type="spellEnd"/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0C53E7" w:rsidP="00C8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22,0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27113E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27113E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27113E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27113E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27113E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C41498" w:rsidP="00234458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22,0</w:t>
            </w:r>
          </w:p>
        </w:tc>
      </w:tr>
      <w:tr w:rsidR="006E3649" w:rsidRPr="00A764EB" w:rsidTr="0056164C">
        <w:trPr>
          <w:trHeight w:val="14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A764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Прочиеуслуги</w:t>
            </w:r>
            <w:proofErr w:type="spellEnd"/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17D3" w:rsidRPr="00EC17D3" w:rsidRDefault="00EC17D3" w:rsidP="00C85E79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EC17D3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146,2</w:t>
            </w:r>
          </w:p>
          <w:p w:rsidR="00C85E79" w:rsidRDefault="00C85E79" w:rsidP="00C85E79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</w:pPr>
            <w:r w:rsidRPr="00C85E79"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Приобретение бензопилы</w:t>
            </w:r>
          </w:p>
          <w:p w:rsidR="003C3F25" w:rsidRPr="00C85E79" w:rsidRDefault="003C3F25" w:rsidP="00C85E79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ru-RU" w:eastAsia="ru-RU"/>
              </w:rPr>
              <w:t>36,6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56164C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123,4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A30974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101,7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3649" w:rsidRPr="00A764EB" w:rsidRDefault="006E3649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A764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A30974" w:rsidP="00234458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371,3</w:t>
            </w:r>
          </w:p>
        </w:tc>
      </w:tr>
      <w:tr w:rsidR="006E3649" w:rsidRPr="00A764EB" w:rsidTr="0056164C">
        <w:trPr>
          <w:trHeight w:val="14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3649" w:rsidRPr="00A764EB" w:rsidRDefault="006E3649" w:rsidP="009D52F6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Услуги по уборке территории поселения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0C53E7" w:rsidP="003C3F25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109,6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56164C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123,4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A30974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101,7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3649" w:rsidRPr="00A764EB" w:rsidRDefault="0027113E" w:rsidP="009D52F6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27113E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27113E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3649" w:rsidRPr="00A764EB" w:rsidRDefault="0027113E" w:rsidP="009D5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6E3649" w:rsidRPr="00A764EB" w:rsidRDefault="00A30974" w:rsidP="00234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334,7</w:t>
            </w:r>
          </w:p>
        </w:tc>
      </w:tr>
      <w:tr w:rsidR="0027113E" w:rsidRPr="00A764EB" w:rsidTr="00243621">
        <w:trPr>
          <w:trHeight w:val="145"/>
          <w:tblCellSpacing w:w="0" w:type="dxa"/>
        </w:trPr>
        <w:tc>
          <w:tcPr>
            <w:tcW w:w="4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13E" w:rsidRPr="00A764EB" w:rsidRDefault="0027113E" w:rsidP="00271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13E" w:rsidRPr="00A764EB" w:rsidRDefault="0027113E" w:rsidP="0027113E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76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13E" w:rsidRPr="00A764EB" w:rsidRDefault="0027113E" w:rsidP="00587E63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1701,</w:t>
            </w:r>
            <w:r w:rsidR="00587E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113E" w:rsidRPr="00A764EB" w:rsidRDefault="0027113E" w:rsidP="0027113E">
            <w:pPr>
              <w:tabs>
                <w:tab w:val="left" w:pos="176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2006,9</w:t>
            </w:r>
          </w:p>
        </w:tc>
        <w:tc>
          <w:tcPr>
            <w:tcW w:w="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3E" w:rsidRPr="00A764EB" w:rsidRDefault="00A30974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1597,5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13E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398,0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13E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13E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113E" w:rsidRPr="00A764EB" w:rsidRDefault="0027113E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7113E" w:rsidRPr="00A764EB" w:rsidRDefault="00A30974" w:rsidP="0027113E">
            <w:pPr>
              <w:tabs>
                <w:tab w:val="left" w:pos="176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5703,5</w:t>
            </w:r>
          </w:p>
        </w:tc>
      </w:tr>
    </w:tbl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65577" w:rsidRDefault="00B65577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65577" w:rsidRDefault="00B65577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65577" w:rsidRDefault="00B65577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65577" w:rsidRDefault="00B65577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65577" w:rsidRDefault="00B65577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Default="009D52F6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4458" w:rsidRDefault="00234458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4458" w:rsidRDefault="00234458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4458" w:rsidRDefault="00234458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4458" w:rsidRDefault="00234458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234458" w:rsidRDefault="00234458" w:rsidP="00F31B16">
      <w:pPr>
        <w:spacing w:after="0"/>
        <w:ind w:right="-2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9D52F6" w:rsidRPr="0005469B" w:rsidRDefault="009D52F6" w:rsidP="009D52F6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D52F6" w:rsidRPr="0005469B" w:rsidSect="0027113E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4CE"/>
    <w:multiLevelType w:val="hybridMultilevel"/>
    <w:tmpl w:val="7208110E"/>
    <w:lvl w:ilvl="0" w:tplc="FFFFFFFF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>
    <w:useFELayout/>
  </w:compat>
  <w:rsids>
    <w:rsidRoot w:val="00271E70"/>
    <w:rsid w:val="000400D5"/>
    <w:rsid w:val="00043A68"/>
    <w:rsid w:val="0005469B"/>
    <w:rsid w:val="000C53E7"/>
    <w:rsid w:val="0011676E"/>
    <w:rsid w:val="00165A5C"/>
    <w:rsid w:val="00215841"/>
    <w:rsid w:val="00234458"/>
    <w:rsid w:val="0027113E"/>
    <w:rsid w:val="00271E70"/>
    <w:rsid w:val="003355A4"/>
    <w:rsid w:val="003C3F25"/>
    <w:rsid w:val="004264AE"/>
    <w:rsid w:val="00455A14"/>
    <w:rsid w:val="00475401"/>
    <w:rsid w:val="00485F8A"/>
    <w:rsid w:val="004F7EBD"/>
    <w:rsid w:val="005042EC"/>
    <w:rsid w:val="0056164C"/>
    <w:rsid w:val="00587E63"/>
    <w:rsid w:val="006247CB"/>
    <w:rsid w:val="006A15CA"/>
    <w:rsid w:val="006E3649"/>
    <w:rsid w:val="00705274"/>
    <w:rsid w:val="007815C5"/>
    <w:rsid w:val="007B00B8"/>
    <w:rsid w:val="007E1CAE"/>
    <w:rsid w:val="008B200A"/>
    <w:rsid w:val="00901099"/>
    <w:rsid w:val="00913274"/>
    <w:rsid w:val="009D52F6"/>
    <w:rsid w:val="00A305DB"/>
    <w:rsid w:val="00A30974"/>
    <w:rsid w:val="00A46534"/>
    <w:rsid w:val="00A808A6"/>
    <w:rsid w:val="00AC0535"/>
    <w:rsid w:val="00B65577"/>
    <w:rsid w:val="00C14566"/>
    <w:rsid w:val="00C41498"/>
    <w:rsid w:val="00C718BE"/>
    <w:rsid w:val="00C85E79"/>
    <w:rsid w:val="00CF1391"/>
    <w:rsid w:val="00D3145C"/>
    <w:rsid w:val="00D74499"/>
    <w:rsid w:val="00D910EB"/>
    <w:rsid w:val="00E65641"/>
    <w:rsid w:val="00E73304"/>
    <w:rsid w:val="00E915AA"/>
    <w:rsid w:val="00EC17D3"/>
    <w:rsid w:val="00ED17C0"/>
    <w:rsid w:val="00ED3AD5"/>
    <w:rsid w:val="00EE0369"/>
    <w:rsid w:val="00EE0660"/>
    <w:rsid w:val="00F160C8"/>
    <w:rsid w:val="00F25EC5"/>
    <w:rsid w:val="00F3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EC"/>
  </w:style>
  <w:style w:type="paragraph" w:styleId="2">
    <w:name w:val="heading 2"/>
    <w:basedOn w:val="a"/>
    <w:next w:val="a"/>
    <w:link w:val="20"/>
    <w:qFormat/>
    <w:rsid w:val="009D52F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271E70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character" w:customStyle="1" w:styleId="22">
    <w:name w:val="Основной текст 2 Знак"/>
    <w:basedOn w:val="a0"/>
    <w:link w:val="21"/>
    <w:semiHidden/>
    <w:rsid w:val="00271E70"/>
    <w:rPr>
      <w:rFonts w:ascii="Times New Roman" w:eastAsia="Times New Roman" w:hAnsi="Times New Roman" w:cs="Times New Roman"/>
      <w:color w:val="000000"/>
      <w:sz w:val="26"/>
      <w:szCs w:val="26"/>
      <w:lang w:eastAsia="ar-SA"/>
    </w:rPr>
  </w:style>
  <w:style w:type="paragraph" w:customStyle="1" w:styleId="ConsTitle">
    <w:name w:val="ConsTitle"/>
    <w:rsid w:val="00271E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val="ru-RU" w:eastAsia="en-US"/>
    </w:rPr>
  </w:style>
  <w:style w:type="paragraph" w:customStyle="1" w:styleId="ConsNormal">
    <w:name w:val="ConsNormal"/>
    <w:rsid w:val="00271E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val="ru-RU" w:eastAsia="ru-RU"/>
    </w:rPr>
  </w:style>
  <w:style w:type="paragraph" w:customStyle="1" w:styleId="ConsPlusNonformat">
    <w:name w:val="ConsPlusNonformat"/>
    <w:rsid w:val="00CF139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ar-SA"/>
    </w:rPr>
  </w:style>
  <w:style w:type="character" w:customStyle="1" w:styleId="20">
    <w:name w:val="Заголовок 2 Знак"/>
    <w:basedOn w:val="a0"/>
    <w:link w:val="2"/>
    <w:rsid w:val="009D52F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rsid w:val="009D52F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trong"/>
    <w:basedOn w:val="a0"/>
    <w:qFormat/>
    <w:rsid w:val="009D52F6"/>
    <w:rPr>
      <w:b/>
      <w:bCs/>
    </w:rPr>
  </w:style>
  <w:style w:type="paragraph" w:styleId="a4">
    <w:name w:val="List Paragraph"/>
    <w:basedOn w:val="a"/>
    <w:uiPriority w:val="34"/>
    <w:qFormat/>
    <w:rsid w:val="007B00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4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Владислав</cp:lastModifiedBy>
  <cp:revision>24</cp:revision>
  <cp:lastPrinted>2015-01-21T06:45:00Z</cp:lastPrinted>
  <dcterms:created xsi:type="dcterms:W3CDTF">2014-05-13T07:31:00Z</dcterms:created>
  <dcterms:modified xsi:type="dcterms:W3CDTF">2016-07-25T11:26:00Z</dcterms:modified>
</cp:coreProperties>
</file>