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DE13C4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21C5D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394C74">
        <w:tc>
          <w:tcPr>
            <w:tcW w:w="1855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394C74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76C2" w:rsidRPr="00122A0E" w:rsidTr="00394C74">
        <w:trPr>
          <w:trHeight w:val="551"/>
        </w:trPr>
        <w:tc>
          <w:tcPr>
            <w:tcW w:w="1855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 Николай Николаевич</w:t>
            </w:r>
          </w:p>
        </w:tc>
        <w:tc>
          <w:tcPr>
            <w:tcW w:w="1939" w:type="dxa"/>
            <w:vMerge w:val="restart"/>
          </w:tcPr>
          <w:p w:rsidR="008D76C2" w:rsidRPr="00122A0E" w:rsidRDefault="00C21C5D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103234,04</w:t>
            </w:r>
          </w:p>
        </w:tc>
        <w:tc>
          <w:tcPr>
            <w:tcW w:w="2410" w:type="dxa"/>
            <w:vMerge w:val="restart"/>
          </w:tcPr>
          <w:p w:rsidR="008D76C2" w:rsidRPr="00122A0E" w:rsidRDefault="008D76C2" w:rsidP="004B5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:rsidR="008D76C2" w:rsidRPr="00122A0E" w:rsidRDefault="004B5F7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708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D76C2" w:rsidRP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Лацетти </w:t>
            </w:r>
            <w:r>
              <w:rPr>
                <w:rFonts w:ascii="Times New Roman" w:hAnsi="Times New Roman"/>
                <w:lang w:val="en-US"/>
              </w:rPr>
              <w:t>KLA</w:t>
            </w:r>
            <w:r w:rsidR="004B5F7C">
              <w:rPr>
                <w:rFonts w:ascii="Times New Roman" w:hAnsi="Times New Roman"/>
              </w:rPr>
              <w:t>Н</w:t>
            </w:r>
            <w:r w:rsidRPr="008D76C2">
              <w:rPr>
                <w:rFonts w:ascii="Times New Roman" w:hAnsi="Times New Roman"/>
              </w:rPr>
              <w:t xml:space="preserve"> </w:t>
            </w:r>
            <w:r w:rsidR="004B5F7C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D76C2" w:rsidRP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ВАЗ </w:t>
            </w:r>
            <w:r w:rsidRPr="008D76C2">
              <w:rPr>
                <w:rFonts w:ascii="Times New Roman" w:hAnsi="Times New Roman"/>
              </w:rPr>
              <w:t>21070</w:t>
            </w:r>
          </w:p>
          <w:p w:rsidR="008D76C2" w:rsidRPr="007C23CB" w:rsidRDefault="008D76C2" w:rsidP="008122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76C2" w:rsidRP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76C2" w:rsidRPr="008D76C2" w:rsidRDefault="00B75D8C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76C2" w:rsidRP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rPr>
          <w:trHeight w:val="425"/>
        </w:trPr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B75D8C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6C2" w:rsidRDefault="008D76C2" w:rsidP="008D7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rPr>
          <w:trHeight w:val="263"/>
        </w:trPr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76C2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13C4" w:rsidRPr="00122A0E" w:rsidTr="00394C74"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E13C4" w:rsidRPr="00122A0E" w:rsidRDefault="00DE13C4" w:rsidP="004B5F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(общая долевая собственность </w:t>
            </w:r>
            <w:r w:rsidR="004B5F7C">
              <w:rPr>
                <w:rFonts w:ascii="Times New Roman" w:hAnsi="Times New Roman"/>
              </w:rPr>
              <w:t>20/2159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DE13C4" w:rsidRPr="00122A0E" w:rsidRDefault="004B5F7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181900</w:t>
            </w:r>
          </w:p>
        </w:tc>
        <w:tc>
          <w:tcPr>
            <w:tcW w:w="708" w:type="dxa"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 w:val="restart"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:rsidR="008D76C2" w:rsidRPr="00122A0E" w:rsidRDefault="00C21C5D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348945,78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D76C2" w:rsidRPr="00122A0E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394C74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5D8C" w:rsidRPr="00122A0E" w:rsidTr="00394C74">
        <w:tc>
          <w:tcPr>
            <w:tcW w:w="1855" w:type="dxa"/>
            <w:vMerge w:val="restart"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B75D8C" w:rsidRPr="00122A0E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B75D8C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75D8C" w:rsidRPr="00122A0E" w:rsidTr="00394C74">
        <w:tc>
          <w:tcPr>
            <w:tcW w:w="1855" w:type="dxa"/>
            <w:vMerge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B75D8C" w:rsidRDefault="00B75D8C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75D8C" w:rsidRDefault="00B75D8C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B75D8C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061"/>
    <w:rsid w:val="001B1A18"/>
    <w:rsid w:val="00394C74"/>
    <w:rsid w:val="0046751F"/>
    <w:rsid w:val="004B5F7C"/>
    <w:rsid w:val="0061147A"/>
    <w:rsid w:val="006676D5"/>
    <w:rsid w:val="008D76C2"/>
    <w:rsid w:val="00AF429E"/>
    <w:rsid w:val="00B75D8C"/>
    <w:rsid w:val="00C21C5D"/>
    <w:rsid w:val="00DE13C4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9315"/>
  <w15:docId w15:val="{5FBF5FD7-6C4B-47DE-A2C7-09D7B532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9</cp:revision>
  <dcterms:created xsi:type="dcterms:W3CDTF">2017-05-26T10:44:00Z</dcterms:created>
  <dcterms:modified xsi:type="dcterms:W3CDTF">2019-05-15T01:57:00Z</dcterms:modified>
</cp:coreProperties>
</file>