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Сведения о ходе исполнения бюджета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</w:t>
      </w:r>
    </w:p>
    <w:p w:rsidR="00B7104E" w:rsidRPr="003E30D9" w:rsidRDefault="00B7104E" w:rsidP="003E30D9">
      <w:pPr>
        <w:pStyle w:val="a3"/>
        <w:jc w:val="center"/>
        <w:rPr>
          <w:rFonts w:ascii="Times New Roman" w:hAnsi="Times New Roman"/>
          <w:b/>
        </w:rPr>
      </w:pPr>
      <w:r w:rsidRPr="003E30D9">
        <w:rPr>
          <w:rFonts w:ascii="Times New Roman" w:hAnsi="Times New Roman"/>
          <w:b/>
        </w:rPr>
        <w:t xml:space="preserve">за </w:t>
      </w:r>
      <w:r w:rsidR="009A626C" w:rsidRPr="009A626C">
        <w:rPr>
          <w:rFonts w:ascii="Times New Roman" w:hAnsi="Times New Roman"/>
          <w:b/>
        </w:rPr>
        <w:t xml:space="preserve">1 </w:t>
      </w:r>
      <w:r w:rsidR="0064582B">
        <w:rPr>
          <w:rFonts w:ascii="Times New Roman" w:hAnsi="Times New Roman"/>
          <w:b/>
        </w:rPr>
        <w:t>квартал</w:t>
      </w:r>
      <w:r w:rsidRPr="003E30D9">
        <w:rPr>
          <w:rFonts w:ascii="Times New Roman" w:hAnsi="Times New Roman"/>
          <w:b/>
        </w:rPr>
        <w:t xml:space="preserve"> 201</w:t>
      </w:r>
      <w:r w:rsidR="002F6572">
        <w:rPr>
          <w:rFonts w:ascii="Times New Roman" w:hAnsi="Times New Roman"/>
          <w:b/>
        </w:rPr>
        <w:t>7</w:t>
      </w:r>
      <w:r w:rsidRPr="003E30D9">
        <w:rPr>
          <w:rFonts w:ascii="Times New Roman" w:hAnsi="Times New Roman"/>
          <w:b/>
        </w:rPr>
        <w:t xml:space="preserve"> года, а также о численности муниципальных служащих администрации </w:t>
      </w:r>
      <w:r w:rsidR="003E30D9">
        <w:rPr>
          <w:rFonts w:ascii="Times New Roman" w:hAnsi="Times New Roman"/>
          <w:b/>
        </w:rPr>
        <w:t>Троицкого</w:t>
      </w:r>
      <w:r w:rsidRPr="003E30D9">
        <w:rPr>
          <w:rFonts w:ascii="Times New Roman" w:hAnsi="Times New Roman"/>
          <w:b/>
        </w:rPr>
        <w:t xml:space="preserve"> сельского поселения и работников муниципальных бюджетных учреждений культуры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  <w:r w:rsidRPr="00B7104E"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</w:t>
      </w:r>
      <w:r w:rsidR="0064582B">
        <w:rPr>
          <w:rFonts w:ascii="Times New Roman" w:hAnsi="Times New Roman"/>
        </w:rPr>
        <w:t>1 квартал</w:t>
      </w:r>
      <w:r w:rsidRPr="00B7104E">
        <w:rPr>
          <w:rFonts w:ascii="Times New Roman" w:hAnsi="Times New Roman"/>
        </w:rPr>
        <w:t xml:space="preserve"> 201</w:t>
      </w:r>
      <w:r w:rsidR="002F6572">
        <w:rPr>
          <w:rFonts w:ascii="Times New Roman" w:hAnsi="Times New Roman"/>
        </w:rPr>
        <w:t>7</w:t>
      </w:r>
      <w:r w:rsidR="003E30D9">
        <w:rPr>
          <w:rFonts w:ascii="Times New Roman" w:hAnsi="Times New Roman"/>
        </w:rPr>
        <w:t xml:space="preserve"> года, </w:t>
      </w:r>
      <w:proofErr w:type="gramStart"/>
      <w:r w:rsidR="003E30D9">
        <w:rPr>
          <w:rFonts w:ascii="Times New Roman" w:hAnsi="Times New Roman"/>
        </w:rPr>
        <w:t xml:space="preserve">согласно </w:t>
      </w:r>
      <w:r w:rsidRPr="00B7104E">
        <w:rPr>
          <w:rFonts w:ascii="Times New Roman" w:hAnsi="Times New Roman"/>
        </w:rPr>
        <w:t xml:space="preserve"> таблицы</w:t>
      </w:r>
      <w:proofErr w:type="gramEnd"/>
      <w:r w:rsidRPr="00B7104E">
        <w:rPr>
          <w:rFonts w:ascii="Times New Roman" w:hAnsi="Times New Roman"/>
        </w:rPr>
        <w:t>: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№ </w:t>
            </w:r>
            <w:proofErr w:type="spellStart"/>
            <w:r w:rsidRPr="00B7104E">
              <w:rPr>
                <w:rFonts w:ascii="Times New Roman" w:hAnsi="Times New Roman"/>
              </w:rPr>
              <w:t>п\</w:t>
            </w:r>
            <w:proofErr w:type="gramStart"/>
            <w:r w:rsidRPr="00B7104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7104E"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тыс. рублей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0E5E03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629,6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 w:rsidRPr="00B7104E"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7104E"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E5E03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629,6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2F6572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B7104E" w:rsidRPr="00B7104E">
              <w:rPr>
                <w:rFonts w:ascii="Times New Roman" w:hAnsi="Times New Roman"/>
              </w:rPr>
              <w:t>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3E30D9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6101">
              <w:rPr>
                <w:rFonts w:ascii="Times New Roman" w:hAnsi="Times New Roman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629,6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2F3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8F6101" w:rsidP="00E21F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312,4</w:t>
            </w:r>
          </w:p>
        </w:tc>
      </w:tr>
      <w:tr w:rsidR="00B7104E" w:rsidRPr="00B7104E" w:rsidTr="002F6572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B7104E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4E" w:rsidRPr="00B7104E" w:rsidRDefault="00B7104E" w:rsidP="003E30D9">
            <w:pPr>
              <w:pStyle w:val="a3"/>
              <w:rPr>
                <w:rFonts w:ascii="Times New Roman" w:hAnsi="Times New Roman"/>
              </w:rPr>
            </w:pPr>
            <w:r w:rsidRPr="00B7104E">
              <w:rPr>
                <w:rFonts w:ascii="Times New Roman" w:hAnsi="Times New Roman"/>
              </w:rPr>
              <w:t>Работники муниципального бюджетного учреждения культуры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Дом культуры» Неклиновского района Ростовской области (МБУК «</w:t>
            </w:r>
            <w:r w:rsidR="003E30D9">
              <w:rPr>
                <w:rFonts w:ascii="Times New Roman" w:hAnsi="Times New Roman"/>
              </w:rPr>
              <w:t>Троицкий</w:t>
            </w:r>
            <w:r w:rsidRPr="00B7104E">
              <w:rPr>
                <w:rFonts w:ascii="Times New Roman" w:hAnsi="Times New Roman"/>
              </w:rPr>
              <w:t xml:space="preserve"> ДК» НР РО)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4E" w:rsidRPr="00B7104E" w:rsidRDefault="008F6101" w:rsidP="00B71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312,4</w:t>
            </w:r>
          </w:p>
        </w:tc>
      </w:tr>
    </w:tbl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8F6101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 xml:space="preserve">Глава </w:t>
      </w:r>
      <w:r w:rsidR="008F6101">
        <w:rPr>
          <w:rFonts w:ascii="Times New Roman" w:hAnsi="Times New Roman"/>
        </w:rPr>
        <w:t>Администрации</w:t>
      </w:r>
    </w:p>
    <w:p w:rsidR="00B7104E" w:rsidRPr="009D405D" w:rsidRDefault="009D405D" w:rsidP="009D405D">
      <w:pPr>
        <w:pStyle w:val="a3"/>
        <w:tabs>
          <w:tab w:val="left" w:pos="6586"/>
        </w:tabs>
        <w:rPr>
          <w:rFonts w:ascii="Times New Roman" w:hAnsi="Times New Roman"/>
        </w:rPr>
      </w:pPr>
      <w:r w:rsidRPr="009D405D">
        <w:rPr>
          <w:rFonts w:ascii="Times New Roman" w:hAnsi="Times New Roman"/>
        </w:rPr>
        <w:t>Троицкого сельского поселения</w:t>
      </w:r>
      <w:r w:rsidRPr="009D405D">
        <w:rPr>
          <w:rFonts w:ascii="Times New Roman" w:hAnsi="Times New Roman"/>
        </w:rPr>
        <w:tab/>
      </w:r>
      <w:r w:rsidR="008F6101">
        <w:rPr>
          <w:rFonts w:ascii="Times New Roman" w:hAnsi="Times New Roman"/>
        </w:rPr>
        <w:t>О.Н.Гурина</w:t>
      </w:r>
    </w:p>
    <w:p w:rsidR="00B7104E" w:rsidRPr="00B7104E" w:rsidRDefault="00B7104E" w:rsidP="00B7104E">
      <w:pPr>
        <w:pStyle w:val="a3"/>
        <w:rPr>
          <w:rFonts w:ascii="Times New Roman" w:hAnsi="Times New Roman"/>
        </w:rPr>
      </w:pPr>
    </w:p>
    <w:p w:rsidR="00435CD0" w:rsidRPr="00B7104E" w:rsidRDefault="00435CD0" w:rsidP="00B7104E">
      <w:pPr>
        <w:pStyle w:val="a3"/>
        <w:rPr>
          <w:rFonts w:ascii="Times New Roman" w:hAnsi="Times New Roman"/>
        </w:rPr>
      </w:pPr>
    </w:p>
    <w:sectPr w:rsidR="00435CD0" w:rsidRPr="00B7104E" w:rsidSect="004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104E"/>
    <w:rsid w:val="000E5E03"/>
    <w:rsid w:val="002F3597"/>
    <w:rsid w:val="002F6572"/>
    <w:rsid w:val="003E30D9"/>
    <w:rsid w:val="00435CD0"/>
    <w:rsid w:val="0064582B"/>
    <w:rsid w:val="006E2A95"/>
    <w:rsid w:val="008034A7"/>
    <w:rsid w:val="008F6101"/>
    <w:rsid w:val="009A626C"/>
    <w:rsid w:val="009D405D"/>
    <w:rsid w:val="00A20EC5"/>
    <w:rsid w:val="00AB5CF8"/>
    <w:rsid w:val="00B7104E"/>
    <w:rsid w:val="00E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2017-04-04T13:00:00Z</cp:lastPrinted>
  <dcterms:created xsi:type="dcterms:W3CDTF">2015-10-29T06:57:00Z</dcterms:created>
  <dcterms:modified xsi:type="dcterms:W3CDTF">2017-04-04T13:01:00Z</dcterms:modified>
</cp:coreProperties>
</file>