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02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численности муниципальных служащих органов местного самоуправления, работников муниципальных учреждений Троицкого сельского поселения и фактических затрат на их денежное содержание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  1 квартал 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04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93"/>
        <w:gridCol w:w="1684"/>
        <w:gridCol w:w="2774"/>
      </w:tblGrid>
      <w:tr>
        <w:trPr>
          <w:trHeight w:hRule="atLeast" w:val="1261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работников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работников,</w:t>
            </w:r>
          </w:p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расходы на заработную плату работников за отчетный период,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органов местного самоуправления Троицкого сельского поселения(всего):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898,6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numPr>
                <w:ilvl w:val="1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898,6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муниципальных учреждений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525,0</w:t>
            </w:r>
          </w:p>
        </w:tc>
      </w:tr>
    </w:tbl>
    <w:p w14:paraId="1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4000000"/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2025-03-28T08:51:29Z</dcterms:modified>
</cp:coreProperties>
</file>