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CB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</w:t>
      </w:r>
    </w:p>
    <w:p w:rsidR="004A3001" w:rsidRDefault="007C23CB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характера, представляемых </w:t>
      </w:r>
      <w:r w:rsidR="004A3001">
        <w:rPr>
          <w:rFonts w:ascii="Times New Roman" w:hAnsi="Times New Roman"/>
          <w:b/>
          <w:sz w:val="28"/>
          <w:szCs w:val="28"/>
        </w:rPr>
        <w:t xml:space="preserve">муниципальными служащими </w:t>
      </w:r>
    </w:p>
    <w:p w:rsidR="007C23CB" w:rsidRPr="003C789F" w:rsidRDefault="004A3001" w:rsidP="004A30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</w:t>
      </w:r>
      <w:r w:rsidR="007C23CB">
        <w:rPr>
          <w:rFonts w:ascii="Times New Roman" w:hAnsi="Times New Roman"/>
          <w:b/>
          <w:sz w:val="28"/>
          <w:szCs w:val="28"/>
        </w:rPr>
        <w:t xml:space="preserve"> Троицкого сельского поселения</w:t>
      </w:r>
    </w:p>
    <w:p w:rsidR="007C23CB" w:rsidRPr="003C789F" w:rsidRDefault="007C23CB" w:rsidP="007C23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89F">
        <w:rPr>
          <w:rFonts w:ascii="Times New Roman" w:hAnsi="Times New Roman"/>
          <w:b/>
          <w:sz w:val="28"/>
          <w:szCs w:val="28"/>
        </w:rPr>
        <w:t>за период с 1 января по 31 декабря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8B7E68">
        <w:rPr>
          <w:rFonts w:ascii="Times New Roman" w:hAnsi="Times New Roman"/>
          <w:b/>
          <w:sz w:val="28"/>
          <w:szCs w:val="28"/>
        </w:rPr>
        <w:t>8</w:t>
      </w:r>
      <w:r w:rsidRPr="003C789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D5469" w:rsidRPr="007C23CB" w:rsidRDefault="007D5469">
      <w:pPr>
        <w:rPr>
          <w:sz w:val="40"/>
        </w:rPr>
      </w:pPr>
    </w:p>
    <w:tbl>
      <w:tblPr>
        <w:tblW w:w="13858" w:type="dxa"/>
        <w:tblInd w:w="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5"/>
        <w:gridCol w:w="1939"/>
        <w:gridCol w:w="2268"/>
        <w:gridCol w:w="992"/>
        <w:gridCol w:w="992"/>
        <w:gridCol w:w="1985"/>
        <w:gridCol w:w="1701"/>
        <w:gridCol w:w="1134"/>
        <w:gridCol w:w="992"/>
      </w:tblGrid>
      <w:tr w:rsidR="007C23CB" w:rsidRPr="00122A0E" w:rsidTr="00DD09D7">
        <w:tc>
          <w:tcPr>
            <w:tcW w:w="1855" w:type="dxa"/>
            <w:vMerge w:val="restart"/>
            <w:vAlign w:val="center"/>
          </w:tcPr>
          <w:p w:rsidR="007C23CB" w:rsidRPr="00122A0E" w:rsidRDefault="007C23CB" w:rsidP="004A300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 xml:space="preserve">ФИО </w:t>
            </w:r>
            <w:r w:rsidR="004A3001">
              <w:rPr>
                <w:rFonts w:ascii="Times New Roman" w:hAnsi="Times New Roman"/>
              </w:rPr>
              <w:t>муниципального служащего</w:t>
            </w:r>
          </w:p>
        </w:tc>
        <w:tc>
          <w:tcPr>
            <w:tcW w:w="1939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Декларированный годовой доход</w:t>
            </w:r>
            <w:r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6237" w:type="dxa"/>
            <w:gridSpan w:val="4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7" w:type="dxa"/>
            <w:gridSpan w:val="3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Перечень недвижимого имущества, находящегося в пользовании</w:t>
            </w:r>
          </w:p>
        </w:tc>
      </w:tr>
      <w:tr w:rsidR="007C23CB" w:rsidRPr="00122A0E" w:rsidTr="00DD09D7">
        <w:trPr>
          <w:cantSplit/>
          <w:trHeight w:val="1723"/>
        </w:trPr>
        <w:tc>
          <w:tcPr>
            <w:tcW w:w="1855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Pr="00122A0E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5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701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площадь (кв.м.)</w:t>
            </w:r>
          </w:p>
        </w:tc>
        <w:tc>
          <w:tcPr>
            <w:tcW w:w="992" w:type="dxa"/>
            <w:textDirection w:val="btLr"/>
            <w:vAlign w:val="center"/>
          </w:tcPr>
          <w:p w:rsidR="007C23CB" w:rsidRPr="00122A0E" w:rsidRDefault="007C23CB" w:rsidP="00B61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122A0E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7C23CB" w:rsidRPr="00122A0E" w:rsidTr="00DD09D7">
        <w:tc>
          <w:tcPr>
            <w:tcW w:w="1855" w:type="dxa"/>
            <w:vMerge w:val="restart"/>
          </w:tcPr>
          <w:p w:rsidR="004A3001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Гурина </w:t>
            </w:r>
          </w:p>
          <w:p w:rsidR="007C23CB" w:rsidRPr="00122A0E" w:rsidRDefault="004A3001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 Николаевна</w:t>
            </w:r>
          </w:p>
        </w:tc>
        <w:tc>
          <w:tcPr>
            <w:tcW w:w="1939" w:type="dxa"/>
            <w:vMerge w:val="restart"/>
          </w:tcPr>
          <w:p w:rsidR="007C23CB" w:rsidRPr="00122A0E" w:rsidRDefault="008B7E68" w:rsidP="00B618A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662717,47</w:t>
            </w:r>
          </w:p>
        </w:tc>
        <w:tc>
          <w:tcPr>
            <w:tcW w:w="2268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5" w:type="dxa"/>
            <w:vMerge w:val="restart"/>
            <w:vAlign w:val="center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7C23CB" w:rsidRPr="00122A0E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7C23CB" w:rsidRPr="00122A0E" w:rsidTr="00DD09D7">
        <w:tc>
          <w:tcPr>
            <w:tcW w:w="1855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7C23CB" w:rsidRDefault="007C23CB" w:rsidP="00B618A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34" w:type="dxa"/>
          </w:tcPr>
          <w:p w:rsidR="007C23CB" w:rsidRDefault="00DD09D7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7C23CB" w:rsidRDefault="007C23CB" w:rsidP="00B618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</w:tr>
      <w:tr w:rsidR="008B7E68" w:rsidRPr="00122A0E" w:rsidTr="00DD09D7">
        <w:trPr>
          <w:trHeight w:val="393"/>
        </w:trPr>
        <w:tc>
          <w:tcPr>
            <w:tcW w:w="1855" w:type="dxa"/>
            <w:vMerge w:val="restart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939" w:type="dxa"/>
            <w:vMerge w:val="restart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921126,25</w:t>
            </w:r>
          </w:p>
        </w:tc>
        <w:tc>
          <w:tcPr>
            <w:tcW w:w="2268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</w:p>
        </w:tc>
        <w:tc>
          <w:tcPr>
            <w:tcW w:w="992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 w:val="restart"/>
          </w:tcPr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1) 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</w:p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ВАЗ калина</w:t>
            </w:r>
          </w:p>
          <w:p w:rsidR="008B7E68" w:rsidRDefault="008B7E68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Мотороллер ТМЗ 35</w:t>
            </w:r>
          </w:p>
          <w:p w:rsidR="008B7E68" w:rsidRPr="007C23CB" w:rsidRDefault="008B7E68" w:rsidP="00990623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4)КИА </w:t>
            </w:r>
            <w:proofErr w:type="spellStart"/>
            <w:r>
              <w:rPr>
                <w:rFonts w:ascii="Times New Roman" w:hAnsi="Times New Roman"/>
              </w:rPr>
              <w:t>оптима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8B7E68" w:rsidRPr="00E32E06" w:rsidRDefault="008B7E68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8B7E68" w:rsidRPr="00E32E06" w:rsidRDefault="008B7E68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992" w:type="dxa"/>
            <w:vMerge w:val="restart"/>
            <w:vAlign w:val="center"/>
          </w:tcPr>
          <w:p w:rsidR="008B7E68" w:rsidRPr="00E32E06" w:rsidRDefault="008B7E68" w:rsidP="0099062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B7E68" w:rsidRPr="00122A0E" w:rsidTr="00DD09D7">
        <w:tc>
          <w:tcPr>
            <w:tcW w:w="1855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(общая долевая собственность ½)</w:t>
            </w:r>
          </w:p>
        </w:tc>
        <w:tc>
          <w:tcPr>
            <w:tcW w:w="992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2156</w:t>
            </w:r>
          </w:p>
        </w:tc>
        <w:tc>
          <w:tcPr>
            <w:tcW w:w="992" w:type="dxa"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68" w:rsidRPr="00122A0E" w:rsidTr="00DD09D7">
        <w:tc>
          <w:tcPr>
            <w:tcW w:w="1855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</w:tcPr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992" w:type="dxa"/>
          </w:tcPr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B7E68" w:rsidRPr="00122A0E" w:rsidTr="00B85898">
        <w:trPr>
          <w:trHeight w:val="759"/>
        </w:trPr>
        <w:tc>
          <w:tcPr>
            <w:tcW w:w="1855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39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:rsidR="008B7E68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(общая долевая собственность ½)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7E68" w:rsidRDefault="008B7E68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8B7E68" w:rsidRDefault="008B7E68" w:rsidP="008B7E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8B7E68" w:rsidRPr="00122A0E" w:rsidRDefault="008B7E68" w:rsidP="0099062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C23CB" w:rsidRDefault="007C23CB">
      <w:bookmarkStart w:id="0" w:name="_GoBack"/>
      <w:bookmarkEnd w:id="0"/>
    </w:p>
    <w:sectPr w:rsidR="007C23CB" w:rsidSect="007C23CB">
      <w:pgSz w:w="16838" w:h="11906" w:orient="landscape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23CB"/>
    <w:rsid w:val="004A3001"/>
    <w:rsid w:val="00530B32"/>
    <w:rsid w:val="007C23CB"/>
    <w:rsid w:val="007D5469"/>
    <w:rsid w:val="008B7E68"/>
    <w:rsid w:val="009A4910"/>
    <w:rsid w:val="00A752AD"/>
    <w:rsid w:val="00DD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D9FF"/>
  <w15:docId w15:val="{3318EB7C-E789-4E91-9403-AA99D8EC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819</Characters>
  <Application>Microsoft Office Word</Application>
  <DocSecurity>0</DocSecurity>
  <Lines>6</Lines>
  <Paragraphs>1</Paragraphs>
  <ScaleCrop>false</ScaleCrop>
  <Company>Troickoe SP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USER</cp:lastModifiedBy>
  <cp:revision>10</cp:revision>
  <dcterms:created xsi:type="dcterms:W3CDTF">2017-05-26T11:38:00Z</dcterms:created>
  <dcterms:modified xsi:type="dcterms:W3CDTF">2019-05-15T02:42:00Z</dcterms:modified>
</cp:coreProperties>
</file>