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9" w:rsidRPr="001F2414" w:rsidRDefault="00F77399" w:rsidP="00F7739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77399" w:rsidRPr="001F2414" w:rsidRDefault="00F77399" w:rsidP="00F7739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F77399" w:rsidRPr="001F2414" w:rsidRDefault="00F77399" w:rsidP="00DA4D66">
      <w:pPr>
        <w:pBdr>
          <w:bottom w:val="double" w:sz="6" w:space="0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F77399" w:rsidRPr="001F2414" w:rsidRDefault="00F77399" w:rsidP="00F7739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7399" w:rsidRPr="001F2414" w:rsidRDefault="00F77399" w:rsidP="00F7739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F77399" w:rsidRPr="001F2414" w:rsidRDefault="00F77399" w:rsidP="00F77399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7399" w:rsidRPr="00314CBA" w:rsidRDefault="00F77399" w:rsidP="00F77399">
      <w:pPr>
        <w:pStyle w:val="a4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F77399" w:rsidRPr="00314CBA" w:rsidRDefault="00F77399" w:rsidP="00F7739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7399" w:rsidRPr="00314CBA" w:rsidRDefault="00F77399" w:rsidP="00F7739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F77399" w:rsidRPr="00314CBA" w:rsidRDefault="009F0C9F" w:rsidP="00F773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декабря</w:t>
      </w:r>
      <w:r w:rsidR="00A41B18">
        <w:rPr>
          <w:rFonts w:ascii="Times New Roman" w:hAnsi="Times New Roman"/>
          <w:sz w:val="28"/>
          <w:szCs w:val="28"/>
        </w:rPr>
        <w:t xml:space="preserve"> 2017</w:t>
      </w:r>
      <w:r w:rsidR="00F77399" w:rsidRPr="00314CBA">
        <w:rPr>
          <w:rFonts w:ascii="Times New Roman" w:hAnsi="Times New Roman"/>
          <w:sz w:val="28"/>
          <w:szCs w:val="28"/>
        </w:rPr>
        <w:t xml:space="preserve"> г.</w:t>
      </w:r>
      <w:r w:rsidR="00F77399"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="00F77399"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</w:t>
      </w:r>
      <w:r w:rsidR="00F7739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163</w:t>
      </w:r>
    </w:p>
    <w:p w:rsidR="00F77399" w:rsidRPr="00314CBA" w:rsidRDefault="00F77399" w:rsidP="00F7739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7399" w:rsidRDefault="00F77399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</w:t>
      </w:r>
    </w:p>
    <w:p w:rsidR="00F77399" w:rsidRDefault="00F77399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F77399" w:rsidRDefault="00F77399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Троицкого сельского поселения </w:t>
      </w:r>
    </w:p>
    <w:p w:rsidR="00F77399" w:rsidRDefault="00F77399" w:rsidP="00F7739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F77399" w:rsidRDefault="00F77399" w:rsidP="00F773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77399" w:rsidRPr="004C71EA" w:rsidRDefault="00F77399" w:rsidP="00F77399">
      <w:pPr>
        <w:spacing w:before="100" w:beforeAutospacing="1" w:after="100" w:afterAutospacing="1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proofErr w:type="gramStart"/>
      <w:r w:rsidRPr="004C71EA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Троицкого сельского поселения </w:t>
      </w:r>
      <w:proofErr w:type="gramEnd"/>
    </w:p>
    <w:p w:rsidR="00F77399" w:rsidRPr="004C71EA" w:rsidRDefault="00F77399" w:rsidP="00F77399">
      <w:pPr>
        <w:spacing w:before="100" w:beforeAutospacing="1" w:after="100" w:afterAutospacing="1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</w:p>
    <w:p w:rsidR="00F77399" w:rsidRDefault="00F77399" w:rsidP="00F77399">
      <w:pPr>
        <w:spacing w:before="100" w:beforeAutospacing="1" w:after="100" w:afterAutospacing="1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:</w:t>
      </w:r>
    </w:p>
    <w:p w:rsidR="00726629" w:rsidRDefault="00726629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Утвердить Положение о комиссии по </w:t>
      </w:r>
      <w:r w:rsidR="004C71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соблюдению требований к служебному поведению муниципальных служащих Администрации Троицкого сельского поселения и урегулированию конфликта интересов, согласно Приложению.</w:t>
      </w:r>
    </w:p>
    <w:p w:rsidR="004C71EA" w:rsidRDefault="004C71EA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Признать утратившим силу Постановление Администрации Троицкого сельского поселения от 17.12.2014 г. № 95 «О комиссии по соблюдению требований к служебному поведению муниципальных служащих, проходящих муниципальную службу в Администрации Троицкого сельского поселения, и урегулированию конфликта интересов».</w:t>
      </w:r>
    </w:p>
    <w:p w:rsidR="004C71EA" w:rsidRDefault="004C71EA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вступает в силу с момента его подписания и подлежит размещению на официальном сайте Администрации Троицкого сельского поселения.</w:t>
      </w:r>
    </w:p>
    <w:p w:rsidR="004C71EA" w:rsidRDefault="004C71EA" w:rsidP="004C71E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исполнением Постановления оставляю за собой.</w:t>
      </w:r>
    </w:p>
    <w:p w:rsidR="004C71EA" w:rsidRDefault="004C71EA" w:rsidP="004C71EA">
      <w:pPr>
        <w:pStyle w:val="a6"/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71EA" w:rsidRDefault="004C71EA" w:rsidP="004C71EA">
      <w:pPr>
        <w:pStyle w:val="a6"/>
        <w:spacing w:before="100" w:beforeAutospacing="1" w:after="100" w:afterAutospacing="1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71EA" w:rsidRDefault="004C71EA" w:rsidP="004C71EA">
      <w:pPr>
        <w:pStyle w:val="a6"/>
        <w:spacing w:before="100" w:beforeAutospacing="1" w:after="100" w:afterAutospacing="1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Глава Администрации </w:t>
      </w:r>
    </w:p>
    <w:p w:rsidR="004C71EA" w:rsidRPr="00726629" w:rsidRDefault="004C71EA" w:rsidP="004C71EA">
      <w:pPr>
        <w:pStyle w:val="a6"/>
        <w:spacing w:before="100" w:beforeAutospacing="1" w:after="100" w:afterAutospacing="1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Троицкого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О.Н.Гурина</w:t>
      </w:r>
    </w:p>
    <w:p w:rsidR="00F77399" w:rsidRDefault="00F77399" w:rsidP="00F773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77399" w:rsidRPr="00E00736" w:rsidRDefault="004C71EA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lastRenderedPageBreak/>
        <w:t>Приложение</w:t>
      </w:r>
    </w:p>
    <w:p w:rsidR="004C71EA" w:rsidRPr="00E00736" w:rsidRDefault="004C71EA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t xml:space="preserve">к постановлению Администрации </w:t>
      </w:r>
    </w:p>
    <w:p w:rsidR="004C71EA" w:rsidRPr="00E00736" w:rsidRDefault="004C71EA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t xml:space="preserve">Троицкого сельского поселения </w:t>
      </w:r>
    </w:p>
    <w:p w:rsidR="004C71EA" w:rsidRPr="00E00736" w:rsidRDefault="004C71EA" w:rsidP="004C71EA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8"/>
        </w:rPr>
      </w:pP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t xml:space="preserve">от </w:t>
      </w:r>
      <w:r w:rsidR="009F0C9F">
        <w:rPr>
          <w:rFonts w:ascii="Times New Roman" w:eastAsia="Times New Roman" w:hAnsi="Times New Roman" w:cs="Times New Roman"/>
          <w:bCs/>
          <w:kern w:val="36"/>
          <w:szCs w:val="28"/>
        </w:rPr>
        <w:t>07.12.</w:t>
      </w:r>
      <w:r w:rsidRPr="00E00736">
        <w:rPr>
          <w:rFonts w:ascii="Times New Roman" w:eastAsia="Times New Roman" w:hAnsi="Times New Roman" w:cs="Times New Roman"/>
          <w:bCs/>
          <w:kern w:val="36"/>
          <w:szCs w:val="28"/>
        </w:rPr>
        <w:t xml:space="preserve">2017 г. № </w:t>
      </w:r>
      <w:r w:rsidR="009F0C9F">
        <w:rPr>
          <w:rFonts w:ascii="Times New Roman" w:eastAsia="Times New Roman" w:hAnsi="Times New Roman" w:cs="Times New Roman"/>
          <w:bCs/>
          <w:kern w:val="36"/>
          <w:szCs w:val="28"/>
        </w:rPr>
        <w:t>163</w:t>
      </w:r>
    </w:p>
    <w:p w:rsidR="00F77399" w:rsidRDefault="00F77399" w:rsidP="00E0073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0736" w:rsidRDefault="00E00736" w:rsidP="00E0073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Положение </w:t>
      </w:r>
    </w:p>
    <w:p w:rsidR="00E00736" w:rsidRDefault="00E00736" w:rsidP="00E0073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Троицкого сельского поселения </w:t>
      </w:r>
    </w:p>
    <w:p w:rsidR="00F77399" w:rsidRDefault="00E00736" w:rsidP="00E0073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урегулированию конфликта интересов</w:t>
      </w:r>
    </w:p>
    <w:p w:rsidR="00F77399" w:rsidRDefault="00F77399" w:rsidP="00E0073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77399" w:rsidRPr="00E0073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7399">
        <w:rPr>
          <w:rFonts w:ascii="Times New Roman" w:eastAsia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Администрации Троицкого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образованной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anchor="dst100094" w:history="1">
        <w:r w:rsidRPr="00E007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25 декабря 2008 г. N 273-ФЗ "О противодействии коррупции". </w:t>
      </w:r>
    </w:p>
    <w:p w:rsidR="00F77399" w:rsidRPr="00E0073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st100055"/>
      <w:bookmarkEnd w:id="0"/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Комисси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своей деятельности руководству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hyperlink r:id="rId6" w:history="1">
        <w:r w:rsidRPr="00E007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77399" w:rsidRPr="00E0073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56"/>
      <w:bookmarkEnd w:id="1"/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Основной задачей комисси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содействие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Троицкого сельского поселения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57"/>
      <w:bookmarkEnd w:id="2"/>
      <w:proofErr w:type="gramStart"/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в обеспечении соблюдения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муниципальными служащими Администрации Троицкого сельского поселения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E007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ребования к служебному поведению и (или) требования об урегулировании конфликта интересов);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58"/>
      <w:bookmarkEnd w:id="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в осуществлении в 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Администрации Троицкого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59"/>
      <w:bookmarkEnd w:id="4"/>
      <w:r w:rsidRPr="00F77399">
        <w:rPr>
          <w:rFonts w:ascii="Times New Roman" w:eastAsia="Times New Roman" w:hAnsi="Times New Roman" w:cs="Times New Roman"/>
          <w:sz w:val="24"/>
          <w:szCs w:val="24"/>
        </w:rPr>
        <w:t>4. Комисси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</w:t>
      </w:r>
      <w:r w:rsidR="00E007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C2AFB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Администрации Троицкого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399" w:rsidRPr="00F77399" w:rsidRDefault="006C2AFB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60"/>
      <w:bookmarkStart w:id="6" w:name="dst100062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Комиссия образуется нормативным правовым актом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Троицкого сельского поселения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Указанным актом утверждаются состав комиссии и порядок ее работы.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63"/>
      <w:bookmarkEnd w:id="7"/>
      <w:r w:rsidRPr="00F77399">
        <w:rPr>
          <w:rFonts w:ascii="Times New Roman" w:eastAsia="Times New Roman" w:hAnsi="Times New Roman" w:cs="Times New Roman"/>
          <w:sz w:val="24"/>
          <w:szCs w:val="24"/>
        </w:rPr>
        <w:t>В состав комиссии входят председа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тель комиссии, его заместитель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7399" w:rsidRPr="00F77399" w:rsidRDefault="00A41B18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64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В состав комиссии входят: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65"/>
      <w:bookmarkEnd w:id="9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комиссии),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начальник отдела экономики и финансов (заместитель председателя комиссии), специалист по кадровой работе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(секретарь комиссии),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муниципальные служащие, определяемые главой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99" w:rsidRPr="00F77399" w:rsidRDefault="00A41B18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143"/>
      <w:bookmarkStart w:id="11" w:name="dst100067"/>
      <w:bookmarkEnd w:id="1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службой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399" w:rsidRPr="00F77399" w:rsidRDefault="00A41B18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068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Троицкого сельского поселения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69"/>
      <w:bookmarkEnd w:id="1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представителя 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ТОС, созданного на территории Троицкого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70"/>
      <w:bookmarkEnd w:id="14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б) представителя общественной ор</w:t>
      </w:r>
      <w:r w:rsidR="00A41B18">
        <w:rPr>
          <w:rFonts w:ascii="Times New Roman" w:eastAsia="Times New Roman" w:hAnsi="Times New Roman" w:cs="Times New Roman"/>
          <w:sz w:val="24"/>
          <w:szCs w:val="24"/>
        </w:rPr>
        <w:t>ганизации ветеранов, созданной на территории Троицкого сельского поселения.</w:t>
      </w:r>
    </w:p>
    <w:p w:rsidR="00F77399" w:rsidRPr="00F77399" w:rsidRDefault="00DF7330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71"/>
      <w:bookmarkStart w:id="16" w:name="dst100144"/>
      <w:bookmarkEnd w:id="15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r:id="rId8" w:anchor="dst100143" w:history="1">
        <w:r w:rsidR="00F77399" w:rsidRPr="00DF73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подпунктах "б"</w:t>
        </w:r>
      </w:hyperlink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anchor="dst100067" w:history="1">
        <w:r w:rsidR="00F77399" w:rsidRPr="00DF73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"в" пункта </w:t>
        </w:r>
      </w:hyperlink>
      <w:r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r:id="rId10" w:anchor="dst100068" w:history="1">
        <w:r w:rsidR="00F77399" w:rsidRPr="00DF73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F77399" w:rsidRPr="00DF7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включаются в состав комиссии в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енном порядке по согласованию 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с научными организациями и образовательными учреждениями среднего, высшего и дополнительного профессионального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ования, с территориальным общественным советом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, с обще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организацией ветеранов на основании запроса Администрации Троицкого сельского поселения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F77399" w:rsidRPr="00F77399" w:rsidRDefault="00DF7330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73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Число членов комиссии, не </w:t>
      </w:r>
      <w:r>
        <w:rPr>
          <w:rFonts w:ascii="Times New Roman" w:eastAsia="Times New Roman" w:hAnsi="Times New Roman" w:cs="Times New Roman"/>
          <w:sz w:val="24"/>
          <w:szCs w:val="24"/>
        </w:rPr>
        <w:t>являющихся муниципальными служащими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74"/>
      <w:bookmarkEnd w:id="18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75"/>
      <w:bookmarkEnd w:id="19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76"/>
      <w:bookmarkEnd w:id="2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служащих,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занимающих аналогичные должности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 xml:space="preserve">занимаемой муниципальным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служащим, в отношении которого комиссией рассматривается этот вопрос;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100077"/>
      <w:bookmarkEnd w:id="21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другие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служащие, специалисты, которые могут дать пояснения по вопросам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службы и вопросам, рассматриваемым комиссией; должностные лица других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органов, органов местного самоуправления; представители заинтересованных организаций;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F73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 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78"/>
      <w:bookmarkEnd w:id="22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 недопустимо.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079"/>
      <w:bookmarkEnd w:id="23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80"/>
      <w:bookmarkEnd w:id="24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Основаниями для проведения заседания комиссии являются: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00081"/>
      <w:bookmarkEnd w:id="25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главой Администрации Троицкого сельского поселения,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anchor="dst100113" w:history="1">
        <w:r w:rsidRPr="003D3A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 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82"/>
      <w:bookmarkEnd w:id="2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</w:t>
      </w:r>
      <w:r w:rsidRPr="00DA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2" w:anchor="dst100037" w:history="1">
        <w:r w:rsidRPr="00DA4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A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названного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83"/>
      <w:bookmarkEnd w:id="27"/>
      <w:r w:rsidRPr="00F77399">
        <w:rPr>
          <w:rFonts w:ascii="Times New Roman" w:eastAsia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84"/>
      <w:bookmarkEnd w:id="28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поступившее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главе Администрации либо специалисту по кадровой работе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Администрации Троицкого сельского поселения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00085"/>
      <w:bookmarkEnd w:id="29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обращение гражданина,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занимающего муниципальную должность,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обязанности, до истечения двух лет со дня увольнения с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st100086"/>
      <w:bookmarkEnd w:id="3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00145"/>
      <w:bookmarkEnd w:id="31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3D3A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о невозможности выполнить требования </w:t>
      </w:r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13" w:history="1">
        <w:r w:rsidRPr="003D3A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D3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100153"/>
      <w:bookmarkEnd w:id="32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st100087"/>
      <w:bookmarkEnd w:id="3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представление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органе мер по предупреждению коррупции;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st100138"/>
      <w:bookmarkEnd w:id="34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представление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государственным служащим недостоверных или неполных сведений, </w:t>
      </w:r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4" w:anchor="dst100028" w:history="1">
        <w:r w:rsidRPr="0022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доходам");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100146"/>
      <w:bookmarkEnd w:id="35"/>
      <w:proofErr w:type="spellStart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77399">
        <w:rPr>
          <w:rFonts w:ascii="Times New Roman" w:eastAsia="Times New Roman" w:hAnsi="Times New Roman" w:cs="Times New Roman"/>
          <w:sz w:val="24"/>
          <w:szCs w:val="24"/>
        </w:rPr>
        <w:t>) поступившее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5" w:anchor="dst33" w:history="1">
        <w:r w:rsidRPr="0022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6" w:anchor="dst1713" w:history="1">
        <w:r w:rsidRPr="0022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2258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Трудового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исполняемые во время замещения должности в 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пальном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st100088"/>
      <w:bookmarkEnd w:id="36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8E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7399" w:rsidRPr="00F77399" w:rsidRDefault="002258EB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st100154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Обращение, указанное </w:t>
      </w:r>
      <w:r w:rsidR="00F77399"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7" w:anchor="dst100085" w:history="1">
        <w:r w:rsidR="00F77399"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подается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муниципальным служащим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специалисту по кадровой работе, ответственному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</w:t>
      </w:r>
      <w:proofErr w:type="gramStart"/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функции по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anchor="dst28" w:history="1">
        <w:r w:rsidR="00F77399"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="00F77399"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25 декабря 2008 г. N 273-ФЗ "О противодействии коррупции".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st3"/>
      <w:bookmarkEnd w:id="38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.2. Обращение, указанное в </w:t>
      </w:r>
      <w:hyperlink r:id="rId19" w:anchor="dst100085" w:history="1">
        <w:r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может быть подано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st100155"/>
      <w:bookmarkEnd w:id="39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3C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.3. Уведомление, указанное </w:t>
      </w:r>
      <w:r w:rsidRP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20" w:anchor="dst100146" w:history="1">
        <w:r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ED3C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ED3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D56A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ответственной за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профилактик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службы, требований </w:t>
      </w:r>
      <w:hyperlink r:id="rId21" w:anchor="dst28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ерального закона от 25 декабря 2008 г. N 273-ФЗ "О противодействии коррупции".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st100156"/>
      <w:bookmarkEnd w:id="40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.4. Уведомление, указанное в </w:t>
      </w:r>
      <w:hyperlink r:id="rId22" w:anchor="dst100153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</w:t>
        </w:r>
      </w:hyperlink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астоящего Положения, рассматривается кадровой служб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dst100157"/>
      <w:bookmarkEnd w:id="41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anchor="dst100085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астоящего Положения, или уведомлений, 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r:id="rId24" w:anchor="dst100153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пятом подпункта "б"</w:t>
        </w:r>
      </w:hyperlink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5" w:anchor="dst100146" w:history="1"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7D5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должностные лица </w:t>
      </w:r>
      <w:r w:rsidR="007D5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кадровой работе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проводить собеседование с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st100170"/>
      <w:bookmarkEnd w:id="42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D56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.6. Мотивированные заключения, 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26" w:anchor="dst100154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1</w:t>
        </w:r>
        <w:r w:rsid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anchor="dst100155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  <w:r w:rsid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.3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8" w:anchor="dst100156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  <w:r w:rsid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.4</w:t>
        </w:r>
      </w:hyperlink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F77399" w:rsidRPr="00BC369E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3" w:name="dst100171"/>
      <w:bookmarkEnd w:id="4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9" w:anchor="dst100085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0" w:anchor="dst100153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1" w:anchor="dst100146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dst100172"/>
      <w:bookmarkEnd w:id="44"/>
      <w:r w:rsidRPr="00F77399">
        <w:rPr>
          <w:rFonts w:ascii="Times New Roman" w:eastAsia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7399" w:rsidRPr="00BC369E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5" w:name="dst100173"/>
      <w:bookmarkEnd w:id="4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обращений и уведомлений, указанных в </w:t>
      </w:r>
      <w:hyperlink r:id="rId32" w:anchor="dst100085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3" w:anchor="dst100153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4" w:anchor="dst100146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35" w:anchor="dst100102" w:history="1">
        <w:r w:rsidRPr="00DA4D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DA4D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22, 23.3, 24.1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 Положения или иного решения.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dst100089"/>
      <w:bookmarkEnd w:id="46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органа, информации, содержащей основания для проведения заседания комиссии: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158"/>
      <w:bookmarkEnd w:id="47"/>
      <w:r w:rsidRPr="00F77399">
        <w:rPr>
          <w:rFonts w:ascii="Times New Roman" w:eastAsia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</w:t>
      </w:r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предусмотренных </w:t>
      </w:r>
      <w:hyperlink r:id="rId36" w:anchor="dst100159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1</w:t>
        </w:r>
        <w:r w:rsidR="00BC369E"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7" w:anchor="dst7" w:history="1"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  <w:r w:rsidR="00BC369E"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  <w:r w:rsidRPr="00BC36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.2</w:t>
        </w:r>
      </w:hyperlink>
      <w:r w:rsidRPr="00BC3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091"/>
      <w:bookmarkEnd w:id="48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организует ознакомление 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BC369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st100092"/>
      <w:bookmarkEnd w:id="49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38" w:anchor="dst100077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  <w:r w:rsidR="008B38C6"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7399" w:rsidRPr="008B38C6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0" w:name="dst100159"/>
      <w:bookmarkEnd w:id="50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r:id="rId39" w:anchor="dst100086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0" w:anchor="dst100145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четвертом подпункта "б"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dst7"/>
      <w:bookmarkEnd w:id="51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.2. Уведомление, 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в </w:t>
      </w:r>
      <w:hyperlink r:id="rId41" w:anchor="dst100146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как правило, рассматривается на очередном (плановом) заседании комиссии.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dst100160"/>
      <w:bookmarkEnd w:id="52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гулировании конфликта интересов.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указывает в обращении, заявлении или уведомлении, представляемых в соответствии с </w:t>
      </w:r>
      <w:hyperlink r:id="rId42" w:anchor="dst100084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оложения. 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dst100161"/>
      <w:bookmarkEnd w:id="53"/>
      <w:r w:rsidRPr="00F773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8B38C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dst100162"/>
      <w:bookmarkEnd w:id="5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43" w:anchor="dst100084" w:history="1">
        <w:r w:rsidRPr="008B38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8B3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</w:t>
      </w:r>
      <w:r w:rsidR="00C82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лично присутствовать на заседании комиссии;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dst100163"/>
      <w:bookmarkEnd w:id="5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если </w:t>
      </w:r>
      <w:r w:rsidR="00C82F6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служащий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намеревающи</w:t>
      </w:r>
      <w:r w:rsidR="00C82F6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ся лично присутствовать на заседании комиссии и надлежащим образом извещенны</w:t>
      </w:r>
      <w:r w:rsidR="00C82F6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времени и месте его проведения, не явились на заседание комиссии.</w:t>
      </w:r>
    </w:p>
    <w:p w:rsidR="00F77399" w:rsidRPr="00F77399" w:rsidRDefault="00BB1DE1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dst9"/>
      <w:bookmarkEnd w:id="56"/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(с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77399" w:rsidRPr="00F77399" w:rsidRDefault="00BB1DE1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dst100095"/>
      <w:bookmarkEnd w:id="5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7399" w:rsidRPr="00BB1DE1" w:rsidRDefault="00BB1DE1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8" w:name="dst100096"/>
      <w:bookmarkEnd w:id="58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44" w:anchor="dst100082" w:history="1">
        <w:r w:rsidR="00F77399"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"а"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dst100097"/>
      <w:bookmarkEnd w:id="59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45" w:anchor="dst100037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dst100098"/>
      <w:bookmarkEnd w:id="60"/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соответствии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46" w:anchor="dst100037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Положения, названного в </w:t>
      </w:r>
      <w:hyperlink r:id="rId47" w:anchor="dst100097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"а" настоящего пункта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являются недостоверными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 (или) неполными.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DA4D66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1" w:name="dst100099"/>
      <w:bookmarkEnd w:id="61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48" w:anchor="dst100083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третьем подпункта "а"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dst100100"/>
      <w:bookmarkEnd w:id="62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установить, что </w:t>
      </w:r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служащий соблюдал требования к служебному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поведению и (или) требования об урегулировании конфликта интересов;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dst100101"/>
      <w:bookmarkEnd w:id="6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указать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4" w:name="dst100102"/>
      <w:bookmarkEnd w:id="64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49" w:anchor="dst100085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dst100103"/>
      <w:bookmarkEnd w:id="65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дать гражданину согласие на замещение должности в коммерческой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dst100104"/>
      <w:bookmarkEnd w:id="6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7" w:name="dst100105"/>
      <w:bookmarkEnd w:id="67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50" w:anchor="dst100086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dst100106"/>
      <w:bookmarkEnd w:id="68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признать, что причина непредставления </w:t>
      </w:r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dst100107"/>
      <w:bookmarkEnd w:id="69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dst100108"/>
      <w:bookmarkEnd w:id="7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1" w:name="dst100139"/>
      <w:bookmarkEnd w:id="71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r:id="rId51" w:anchor="dst100138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"г"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dst100140"/>
      <w:bookmarkEnd w:id="72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соответствии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2" w:anchor="dst100028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закона "О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dst100141"/>
      <w:bookmarkEnd w:id="73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в соответствии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3" w:anchor="dst100028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должности, и иных лиц их доходам", являются недостоверными и (или) неполными. В этом случае комиссия рекомендует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77399" w:rsidRPr="00BB1DE1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4" w:name="dst100148"/>
      <w:bookmarkEnd w:id="74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r:id="rId54" w:anchor="dst100145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четвертом подпункта "б" пункта 1</w:t>
        </w:r>
      </w:hyperlink>
      <w:r w:rsid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dst100149"/>
      <w:bookmarkEnd w:id="75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55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запрете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dst100150"/>
      <w:bookmarkEnd w:id="76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56" w:history="1">
        <w:r w:rsidRPr="00BB1D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B1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"О запрете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применить к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9A0AF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7" w:name="dst100164"/>
      <w:bookmarkEnd w:id="77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r:id="rId57" w:anchor="dst100153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dst100165"/>
      <w:bookmarkEnd w:id="78"/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признать, что при исполнении </w:t>
      </w:r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служащим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dst100166"/>
      <w:bookmarkEnd w:id="79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dst100167"/>
      <w:bookmarkEnd w:id="8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применить к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dst100168"/>
      <w:bookmarkEnd w:id="81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вопросов, указанных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8" w:anchor="dst100081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9" w:anchor="dst100084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0" w:anchor="dst100138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"г"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1" w:anchor="dst100146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</w:t>
        </w:r>
        <w:proofErr w:type="spellStart"/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принять иное решение, чем это предусмотрено </w:t>
      </w:r>
      <w:hyperlink r:id="rId62" w:anchor="dst100096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="009A0AF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3" w:anchor="dst100105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9A0AF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dst100152"/>
      <w:bookmarkEnd w:id="82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По итогам рассмотрения вопроса, указанного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4" w:anchor="dst100146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подпункте "</w:t>
        </w:r>
        <w:proofErr w:type="spellStart"/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</w:t>
        </w:r>
        <w:proofErr w:type="spellEnd"/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 пункта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одно из следующих решений: 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dst11"/>
      <w:bookmarkEnd w:id="83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dst12"/>
      <w:bookmarkEnd w:id="8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65" w:anchor="dst28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dst100110"/>
      <w:bookmarkEnd w:id="85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r:id="rId66" w:anchor="dst100087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подпунктом "в" пункта 16</w:t>
        </w:r>
      </w:hyperlink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dst100111"/>
      <w:bookmarkEnd w:id="86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решений или поручений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 руководителя.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7" w:name="dst100112"/>
      <w:bookmarkEnd w:id="87"/>
      <w:r w:rsidRPr="00F773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Решения комиссии по вопросам, указанным 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7" w:anchor="dst100080" w:history="1">
        <w:r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7399" w:rsidRPr="009A0AF9" w:rsidRDefault="009A0AF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8" w:name="dst100113"/>
      <w:bookmarkEnd w:id="88"/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="00F7739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8" w:anchor="dst100085" w:history="1">
        <w:r w:rsidR="00F77399"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руководителя носят рекомендательный характер. Решение, принимаемое по итогам рассмотрения вопроса, указанного в </w:t>
      </w:r>
      <w:hyperlink r:id="rId69" w:anchor="dst100085" w:history="1">
        <w:r w:rsidR="00F77399" w:rsidRPr="009A0A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7399" w:rsidRPr="009A0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носит обязательный характер. </w:t>
      </w:r>
    </w:p>
    <w:p w:rsidR="00F77399" w:rsidRPr="00F77399" w:rsidRDefault="009A0AF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9" w:name="dst100115"/>
      <w:bookmarkEnd w:id="89"/>
      <w:r w:rsidRPr="00F77399">
        <w:rPr>
          <w:rFonts w:ascii="Times New Roman" w:eastAsia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dst100116"/>
      <w:bookmarkEnd w:id="90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1" w:name="dst100117"/>
      <w:bookmarkEnd w:id="91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в) предъявляемые к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dst100118"/>
      <w:bookmarkEnd w:id="92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г) содержание пояснений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3" w:name="dst100119"/>
      <w:bookmarkEnd w:id="93"/>
      <w:proofErr w:type="spellStart"/>
      <w:r w:rsidRPr="00F773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77399">
        <w:rPr>
          <w:rFonts w:ascii="Times New Roman" w:eastAsia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dst100120"/>
      <w:bookmarkEnd w:id="94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A0AF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dst100121"/>
      <w:bookmarkEnd w:id="95"/>
      <w:r w:rsidRPr="00F77399">
        <w:rPr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dst100122"/>
      <w:bookmarkEnd w:id="96"/>
      <w:proofErr w:type="spellStart"/>
      <w:r w:rsidRPr="00F7739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77399">
        <w:rPr>
          <w:rFonts w:ascii="Times New Roman" w:eastAsia="Times New Roman" w:hAnsi="Times New Roman" w:cs="Times New Roman"/>
          <w:sz w:val="24"/>
          <w:szCs w:val="24"/>
        </w:rPr>
        <w:t>) результаты голосования;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7" w:name="dst100123"/>
      <w:bookmarkEnd w:id="97"/>
      <w:r w:rsidRPr="00F77399">
        <w:rPr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77399" w:rsidRPr="00F77399" w:rsidRDefault="009A0AF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dst100124"/>
      <w:bookmarkEnd w:id="98"/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F77399"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служащий.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9" w:name="dst100169"/>
      <w:bookmarkEnd w:id="99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dst100126"/>
      <w:bookmarkEnd w:id="100"/>
      <w:r w:rsidRPr="00F77399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dst100127"/>
      <w:bookmarkEnd w:id="101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этом представляется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dst100128"/>
      <w:bookmarkEnd w:id="102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dst100129"/>
      <w:bookmarkEnd w:id="103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dst13"/>
      <w:bookmarkEnd w:id="104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вручается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</w:t>
      </w:r>
      <w:r w:rsidRPr="00166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0" w:anchor="dst100085" w:history="1">
        <w:r w:rsidRPr="001660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="00166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66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F77399" w:rsidRPr="00F77399" w:rsidRDefault="00F77399" w:rsidP="00F7739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dst100130"/>
      <w:bookmarkEnd w:id="105"/>
      <w:r w:rsidRPr="00F773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лицами кадровой службы </w:t>
      </w:r>
      <w:r w:rsidR="001660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77399">
        <w:rPr>
          <w:rFonts w:ascii="Times New Roman" w:eastAsia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F77399" w:rsidRPr="00F77399" w:rsidRDefault="00F77399">
      <w:pPr>
        <w:rPr>
          <w:rFonts w:ascii="Times New Roman" w:hAnsi="Times New Roman" w:cs="Times New Roman"/>
        </w:rPr>
      </w:pPr>
      <w:bookmarkStart w:id="106" w:name="dst100131"/>
      <w:bookmarkEnd w:id="106"/>
    </w:p>
    <w:sectPr w:rsidR="00F77399" w:rsidRPr="00F77399" w:rsidSect="00A3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1923"/>
    <w:multiLevelType w:val="hybridMultilevel"/>
    <w:tmpl w:val="47666AE4"/>
    <w:lvl w:ilvl="0" w:tplc="881E9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99"/>
    <w:rsid w:val="000D62E3"/>
    <w:rsid w:val="0016604A"/>
    <w:rsid w:val="002258EB"/>
    <w:rsid w:val="003D3A7F"/>
    <w:rsid w:val="004C71EA"/>
    <w:rsid w:val="006C2AFB"/>
    <w:rsid w:val="00726629"/>
    <w:rsid w:val="007D56A1"/>
    <w:rsid w:val="008B38C6"/>
    <w:rsid w:val="009A0AF9"/>
    <w:rsid w:val="009F0C9F"/>
    <w:rsid w:val="00A33499"/>
    <w:rsid w:val="00A41B18"/>
    <w:rsid w:val="00BB1DE1"/>
    <w:rsid w:val="00BC369E"/>
    <w:rsid w:val="00C82F69"/>
    <w:rsid w:val="00DA4D66"/>
    <w:rsid w:val="00DF7330"/>
    <w:rsid w:val="00E00736"/>
    <w:rsid w:val="00ED3C56"/>
    <w:rsid w:val="00EE6699"/>
    <w:rsid w:val="00F7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9"/>
  </w:style>
  <w:style w:type="paragraph" w:styleId="1">
    <w:name w:val="heading 1"/>
    <w:basedOn w:val="a"/>
    <w:link w:val="10"/>
    <w:uiPriority w:val="9"/>
    <w:qFormat/>
    <w:rsid w:val="00F77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77399"/>
  </w:style>
  <w:style w:type="character" w:styleId="a3">
    <w:name w:val="Hyperlink"/>
    <w:basedOn w:val="a0"/>
    <w:uiPriority w:val="99"/>
    <w:semiHidden/>
    <w:unhideWhenUsed/>
    <w:rsid w:val="00F77399"/>
    <w:rPr>
      <w:color w:val="0000FF"/>
      <w:u w:val="single"/>
    </w:rPr>
  </w:style>
  <w:style w:type="paragraph" w:styleId="a4">
    <w:name w:val="Title"/>
    <w:basedOn w:val="a"/>
    <w:link w:val="a5"/>
    <w:qFormat/>
    <w:rsid w:val="00F7739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77399"/>
    <w:rPr>
      <w:rFonts w:ascii="Calibri" w:eastAsia="Calibri" w:hAnsi="Calibri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726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hyperlink" Target="http://www.consultant.ru/document/cons_doc_LAW_82959/e319cca703566186bfd83cacbeb23b217efc930e/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9" Type="http://schemas.openxmlformats.org/officeDocument/2006/relationships/hyperlink" Target="http://www.consultant.ru/document/cons_doc_LAW_102226/b62a1fb9866511d7c18254a0a96e961d5154a97e/" TargetMode="External"/><Relationship Id="rId21" Type="http://schemas.openxmlformats.org/officeDocument/2006/relationships/hyperlink" Target="http://www.consultant.ru/document/cons_doc_LAW_82959/e319cca703566186bfd83cacbeb23b217efc930e/" TargetMode="External"/><Relationship Id="rId34" Type="http://schemas.openxmlformats.org/officeDocument/2006/relationships/hyperlink" Target="http://www.consultant.ru/document/cons_doc_LAW_102226/b62a1fb9866511d7c18254a0a96e961d5154a97e/" TargetMode="External"/><Relationship Id="rId42" Type="http://schemas.openxmlformats.org/officeDocument/2006/relationships/hyperlink" Target="http://www.consultant.ru/document/cons_doc_LAW_102226/b62a1fb9866511d7c18254a0a96e961d5154a97e/" TargetMode="External"/><Relationship Id="rId47" Type="http://schemas.openxmlformats.org/officeDocument/2006/relationships/hyperlink" Target="http://www.consultant.ru/document/cons_doc_LAW_102226/b62a1fb9866511d7c18254a0a96e961d5154a97e/" TargetMode="External"/><Relationship Id="rId50" Type="http://schemas.openxmlformats.org/officeDocument/2006/relationships/hyperlink" Target="http://www.consultant.ru/document/cons_doc_LAW_102226/b62a1fb9866511d7c18254a0a96e961d5154a97e/" TargetMode="External"/><Relationship Id="rId55" Type="http://schemas.openxmlformats.org/officeDocument/2006/relationships/hyperlink" Target="http://www.consultant.ru/document/cons_doc_LAW_145998/" TargetMode="External"/><Relationship Id="rId63" Type="http://schemas.openxmlformats.org/officeDocument/2006/relationships/hyperlink" Target="http://www.consultant.ru/document/cons_doc_LAW_102226/b62a1fb9866511d7c18254a0a96e961d5154a97e/" TargetMode="External"/><Relationship Id="rId68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consultant.ru/document/cons_doc_LAW_82959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991f38f48938301786d00472d880cf11d1a28ef9/" TargetMode="External"/><Relationship Id="rId29" Type="http://schemas.openxmlformats.org/officeDocument/2006/relationships/hyperlink" Target="http://www.consultant.ru/document/cons_doc_LAW_102226/b62a1fb9866511d7c18254a0a96e961d5154a97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91754/6d7e3292bd53d0b34006dba2fff0124bc35487bc/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http://www.consultant.ru/document/cons_doc_LAW_102226/b62a1fb9866511d7c18254a0a96e961d5154a97e/" TargetMode="External"/><Relationship Id="rId37" Type="http://schemas.openxmlformats.org/officeDocument/2006/relationships/hyperlink" Target="http://www.consultant.ru/document/cons_doc_LAW_102226/b62a1fb9866511d7c18254a0a96e961d5154a97e/" TargetMode="External"/><Relationship Id="rId40" Type="http://schemas.openxmlformats.org/officeDocument/2006/relationships/hyperlink" Target="http://www.consultant.ru/document/cons_doc_LAW_102226/b62a1fb9866511d7c18254a0a96e961d5154a97e/" TargetMode="External"/><Relationship Id="rId45" Type="http://schemas.openxmlformats.org/officeDocument/2006/relationships/hyperlink" Target="http://www.consultant.ru/document/cons_doc_LAW_91754/6d7e3292bd53d0b34006dba2fff0124bc35487bc/" TargetMode="External"/><Relationship Id="rId53" Type="http://schemas.openxmlformats.org/officeDocument/2006/relationships/hyperlink" Target="http://www.consultant.ru/document/cons_doc_LAW_138550/" TargetMode="External"/><Relationship Id="rId58" Type="http://schemas.openxmlformats.org/officeDocument/2006/relationships/hyperlink" Target="http://www.consultant.ru/document/cons_doc_LAW_102226/b62a1fb9866511d7c18254a0a96e961d5154a97e/" TargetMode="External"/><Relationship Id="rId66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82959/5d02242ebd04c398d2acf7c53dbc79659b85e8f3/" TargetMode="External"/><Relationship Id="rId15" Type="http://schemas.openxmlformats.org/officeDocument/2006/relationships/hyperlink" Target="http://www.consultant.ru/document/cons_doc_LAW_82959/e319cca703566186bfd83cacbeb23b217efc930e/" TargetMode="External"/><Relationship Id="rId23" Type="http://schemas.openxmlformats.org/officeDocument/2006/relationships/hyperlink" Target="http://www.consultant.ru/document/cons_doc_LAW_102226/b62a1fb9866511d7c18254a0a96e961d5154a97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hyperlink" Target="http://www.consultant.ru/document/cons_doc_LAW_102226/b62a1fb9866511d7c18254a0a96e961d5154a97e/" TargetMode="External"/><Relationship Id="rId49" Type="http://schemas.openxmlformats.org/officeDocument/2006/relationships/hyperlink" Target="http://www.consultant.ru/document/cons_doc_LAW_102226/b62a1fb9866511d7c18254a0a96e961d5154a97e/" TargetMode="External"/><Relationship Id="rId57" Type="http://schemas.openxmlformats.org/officeDocument/2006/relationships/hyperlink" Target="http://www.consultant.ru/document/cons_doc_LAW_102226/b62a1fb9866511d7c18254a0a96e961d5154a97e/" TargetMode="External"/><Relationship Id="rId61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02226/b62a1fb9866511d7c18254a0a96e961d5154a97e/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31" Type="http://schemas.openxmlformats.org/officeDocument/2006/relationships/hyperlink" Target="http://www.consultant.ru/document/cons_doc_LAW_102226/b62a1fb9866511d7c18254a0a96e961d5154a97e/" TargetMode="External"/><Relationship Id="rId44" Type="http://schemas.openxmlformats.org/officeDocument/2006/relationships/hyperlink" Target="http://www.consultant.ru/document/cons_doc_LAW_102226/b62a1fb9866511d7c18254a0a96e961d5154a97e/" TargetMode="External"/><Relationship Id="rId52" Type="http://schemas.openxmlformats.org/officeDocument/2006/relationships/hyperlink" Target="http://www.consultant.ru/document/cons_doc_LAW_138550/" TargetMode="External"/><Relationship Id="rId60" Type="http://schemas.openxmlformats.org/officeDocument/2006/relationships/hyperlink" Target="http://www.consultant.ru/document/cons_doc_LAW_102226/b62a1fb9866511d7c18254a0a96e961d5154a97e/" TargetMode="External"/><Relationship Id="rId65" Type="http://schemas.openxmlformats.org/officeDocument/2006/relationships/hyperlink" Target="http://www.consultant.ru/document/cons_doc_LAW_82959/e319cca703566186bfd83cacbeb23b217efc93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hyperlink" Target="http://www.consultant.ru/document/cons_doc_LAW_138550/" TargetMode="External"/><Relationship Id="rId22" Type="http://schemas.openxmlformats.org/officeDocument/2006/relationships/hyperlink" Target="http://www.consultant.ru/document/cons_doc_LAW_102226/b62a1fb9866511d7c18254a0a96e961d5154a97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http://www.consultant.ru/document/cons_doc_LAW_102226/b62a1fb9866511d7c18254a0a96e961d5154a97e/" TargetMode="External"/><Relationship Id="rId35" Type="http://schemas.openxmlformats.org/officeDocument/2006/relationships/hyperlink" Target="http://www.consultant.ru/document/cons_doc_LAW_102226/b62a1fb9866511d7c18254a0a96e961d5154a97e/" TargetMode="External"/><Relationship Id="rId43" Type="http://schemas.openxmlformats.org/officeDocument/2006/relationships/hyperlink" Target="http://www.consultant.ru/document/cons_doc_LAW_102226/b62a1fb9866511d7c18254a0a96e961d5154a97e/" TargetMode="External"/><Relationship Id="rId48" Type="http://schemas.openxmlformats.org/officeDocument/2006/relationships/hyperlink" Target="http://www.consultant.ru/document/cons_doc_LAW_102226/b62a1fb9866511d7c18254a0a96e961d5154a97e/" TargetMode="External"/><Relationship Id="rId56" Type="http://schemas.openxmlformats.org/officeDocument/2006/relationships/hyperlink" Target="http://www.consultant.ru/document/cons_doc_LAW_145998/" TargetMode="External"/><Relationship Id="rId64" Type="http://schemas.openxmlformats.org/officeDocument/2006/relationships/hyperlink" Target="http://www.consultant.ru/document/cons_doc_LAW_102226/b62a1fb9866511d7c18254a0a96e961d5154a97e/" TargetMode="External"/><Relationship Id="rId69" Type="http://schemas.openxmlformats.org/officeDocument/2006/relationships/hyperlink" Target="http://www.consultant.ru/document/cons_doc_LAW_102226/b62a1fb9866511d7c18254a0a96e961d5154a97e/" TargetMode="External"/><Relationship Id="rId8" Type="http://schemas.openxmlformats.org/officeDocument/2006/relationships/hyperlink" Target="http://www.consultant.ru/document/cons_doc_LAW_102226/b62a1fb9866511d7c18254a0a96e961d5154a97e/" TargetMode="External"/><Relationship Id="rId51" Type="http://schemas.openxmlformats.org/officeDocument/2006/relationships/hyperlink" Target="http://www.consultant.ru/document/cons_doc_LAW_102226/b62a1fb9866511d7c18254a0a96e961d5154a97e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91754/6d7e3292bd53d0b34006dba2fff0124bc35487bc/" TargetMode="External"/><Relationship Id="rId17" Type="http://schemas.openxmlformats.org/officeDocument/2006/relationships/hyperlink" Target="http://www.consultant.ru/document/cons_doc_LAW_102226/b62a1fb9866511d7c18254a0a96e961d5154a97e/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http://www.consultant.ru/document/cons_doc_LAW_102226/b62a1fb9866511d7c18254a0a96e961d5154a97e/" TargetMode="External"/><Relationship Id="rId38" Type="http://schemas.openxmlformats.org/officeDocument/2006/relationships/hyperlink" Target="http://www.consultant.ru/document/cons_doc_LAW_102226/b62a1fb9866511d7c18254a0a96e961d5154a97e/" TargetMode="External"/><Relationship Id="rId46" Type="http://schemas.openxmlformats.org/officeDocument/2006/relationships/hyperlink" Target="http://www.consultant.ru/document/cons_doc_LAW_91754/6d7e3292bd53d0b34006dba2fff0124bc35487bc/" TargetMode="External"/><Relationship Id="rId59" Type="http://schemas.openxmlformats.org/officeDocument/2006/relationships/hyperlink" Target="http://www.consultant.ru/document/cons_doc_LAW_102226/b62a1fb9866511d7c18254a0a96e961d5154a97e/" TargetMode="External"/><Relationship Id="rId67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41" Type="http://schemas.openxmlformats.org/officeDocument/2006/relationships/hyperlink" Target="http://www.consultant.ru/document/cons_doc_LAW_102226/b62a1fb9866511d7c18254a0a96e961d5154a97e/" TargetMode="External"/><Relationship Id="rId54" Type="http://schemas.openxmlformats.org/officeDocument/2006/relationships/hyperlink" Target="http://www.consultant.ru/document/cons_doc_LAW_102226/b62a1fb9866511d7c18254a0a96e961d5154a97e/" TargetMode="External"/><Relationship Id="rId62" Type="http://schemas.openxmlformats.org/officeDocument/2006/relationships/hyperlink" Target="http://www.consultant.ru/document/cons_doc_LAW_102226/b62a1fb9866511d7c18254a0a96e961d5154a97e/" TargetMode="External"/><Relationship Id="rId70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cp:lastPrinted>2017-12-12T05:26:00Z</cp:lastPrinted>
  <dcterms:created xsi:type="dcterms:W3CDTF">2017-11-27T06:29:00Z</dcterms:created>
  <dcterms:modified xsi:type="dcterms:W3CDTF">2017-12-12T05:28:00Z</dcterms:modified>
</cp:coreProperties>
</file>