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273" w:rsidRPr="003C789F" w:rsidRDefault="007615E0" w:rsidP="00F91ACB">
      <w:pPr>
        <w:spacing w:after="0" w:line="240" w:lineRule="auto"/>
        <w:jc w:val="center"/>
        <w:rPr>
          <w:rFonts w:ascii="Times New Roman" w:hAnsi="Times New Roman"/>
          <w:b/>
          <w:sz w:val="28"/>
          <w:szCs w:val="28"/>
        </w:rPr>
      </w:pPr>
      <w:r>
        <w:rPr>
          <w:rFonts w:ascii="Times New Roman" w:hAnsi="Times New Roman"/>
          <w:b/>
          <w:sz w:val="28"/>
          <w:szCs w:val="28"/>
        </w:rPr>
        <w:t xml:space="preserve">Сведения </w:t>
      </w:r>
    </w:p>
    <w:p w:rsidR="00BF1273" w:rsidRPr="003C789F" w:rsidRDefault="00BF1273" w:rsidP="00F91ACB">
      <w:pPr>
        <w:spacing w:after="0" w:line="240" w:lineRule="auto"/>
        <w:jc w:val="center"/>
        <w:rPr>
          <w:rFonts w:ascii="Times New Roman" w:hAnsi="Times New Roman"/>
          <w:b/>
          <w:sz w:val="28"/>
          <w:szCs w:val="28"/>
        </w:rPr>
      </w:pPr>
      <w:r w:rsidRPr="003C789F">
        <w:rPr>
          <w:rFonts w:ascii="Times New Roman" w:hAnsi="Times New Roman"/>
          <w:b/>
          <w:sz w:val="28"/>
          <w:szCs w:val="28"/>
        </w:rPr>
        <w:t>о доходах, об имуществе и обязательствах</w:t>
      </w:r>
    </w:p>
    <w:p w:rsidR="00BF1273" w:rsidRPr="003C789F" w:rsidRDefault="00BF1273" w:rsidP="00F91ACB">
      <w:pPr>
        <w:spacing w:after="0" w:line="240" w:lineRule="auto"/>
        <w:jc w:val="center"/>
        <w:rPr>
          <w:rFonts w:ascii="Times New Roman" w:hAnsi="Times New Roman"/>
          <w:b/>
          <w:sz w:val="28"/>
          <w:szCs w:val="28"/>
        </w:rPr>
      </w:pPr>
      <w:r w:rsidRPr="003C789F">
        <w:rPr>
          <w:rFonts w:ascii="Times New Roman" w:hAnsi="Times New Roman"/>
          <w:b/>
          <w:sz w:val="28"/>
          <w:szCs w:val="28"/>
        </w:rPr>
        <w:t>имущественного характера</w:t>
      </w:r>
      <w:r w:rsidRPr="003C789F">
        <w:rPr>
          <w:rFonts w:ascii="Times New Roman" w:hAnsi="Times New Roman"/>
          <w:sz w:val="28"/>
          <w:szCs w:val="28"/>
        </w:rPr>
        <w:t xml:space="preserve"> </w:t>
      </w:r>
      <w:r w:rsidR="007615E0">
        <w:rPr>
          <w:rFonts w:ascii="Times New Roman" w:hAnsi="Times New Roman"/>
          <w:b/>
          <w:sz w:val="28"/>
          <w:szCs w:val="28"/>
        </w:rPr>
        <w:t>муниципального служащего</w:t>
      </w:r>
    </w:p>
    <w:p w:rsidR="00BF1273" w:rsidRPr="003C789F" w:rsidRDefault="007615E0" w:rsidP="00F91ACB">
      <w:pPr>
        <w:spacing w:after="0" w:line="240" w:lineRule="auto"/>
        <w:jc w:val="center"/>
        <w:rPr>
          <w:rFonts w:ascii="Times New Roman" w:hAnsi="Times New Roman"/>
          <w:b/>
          <w:sz w:val="28"/>
          <w:szCs w:val="28"/>
        </w:rPr>
      </w:pPr>
      <w:r>
        <w:rPr>
          <w:rFonts w:ascii="Times New Roman" w:hAnsi="Times New Roman"/>
          <w:b/>
          <w:sz w:val="28"/>
          <w:szCs w:val="28"/>
        </w:rPr>
        <w:t xml:space="preserve"> и членов его семьи</w:t>
      </w:r>
      <w:r w:rsidR="00BF1273" w:rsidRPr="003C789F">
        <w:rPr>
          <w:rFonts w:ascii="Times New Roman" w:hAnsi="Times New Roman"/>
          <w:b/>
          <w:sz w:val="28"/>
          <w:szCs w:val="28"/>
        </w:rPr>
        <w:t xml:space="preserve"> на официальном сайте </w:t>
      </w:r>
      <w:r w:rsidR="00D43080">
        <w:rPr>
          <w:rFonts w:ascii="Times New Roman" w:hAnsi="Times New Roman"/>
          <w:b/>
          <w:sz w:val="28"/>
          <w:szCs w:val="28"/>
        </w:rPr>
        <w:t xml:space="preserve">Троицкого </w:t>
      </w:r>
      <w:r w:rsidR="00BF1273">
        <w:rPr>
          <w:rFonts w:ascii="Times New Roman" w:hAnsi="Times New Roman"/>
          <w:b/>
          <w:sz w:val="28"/>
          <w:szCs w:val="28"/>
        </w:rPr>
        <w:t xml:space="preserve"> сельского поселения</w:t>
      </w:r>
      <w:r w:rsidR="00BF1273" w:rsidRPr="003C789F">
        <w:rPr>
          <w:rFonts w:ascii="Times New Roman" w:hAnsi="Times New Roman"/>
          <w:b/>
          <w:sz w:val="28"/>
          <w:szCs w:val="28"/>
        </w:rPr>
        <w:t xml:space="preserve"> </w:t>
      </w:r>
    </w:p>
    <w:p w:rsidR="00BF1273" w:rsidRPr="003C789F" w:rsidRDefault="00BF1273" w:rsidP="00F91ACB">
      <w:pPr>
        <w:spacing w:after="0" w:line="240" w:lineRule="auto"/>
        <w:jc w:val="center"/>
        <w:rPr>
          <w:rFonts w:ascii="Times New Roman" w:hAnsi="Times New Roman"/>
          <w:b/>
          <w:sz w:val="28"/>
          <w:szCs w:val="28"/>
        </w:rPr>
      </w:pPr>
      <w:r w:rsidRPr="003C789F">
        <w:rPr>
          <w:rFonts w:ascii="Times New Roman" w:hAnsi="Times New Roman"/>
          <w:b/>
          <w:sz w:val="28"/>
          <w:szCs w:val="28"/>
        </w:rPr>
        <w:t xml:space="preserve">и предоставления этих сведений средствам массовой информации для </w:t>
      </w:r>
      <w:proofErr w:type="gramStart"/>
      <w:r w:rsidRPr="003C789F">
        <w:rPr>
          <w:rFonts w:ascii="Times New Roman" w:hAnsi="Times New Roman"/>
          <w:b/>
          <w:sz w:val="28"/>
          <w:szCs w:val="28"/>
        </w:rPr>
        <w:t>опубликования</w:t>
      </w:r>
      <w:proofErr w:type="gramEnd"/>
      <w:r w:rsidRPr="003C789F">
        <w:rPr>
          <w:rFonts w:ascii="Times New Roman" w:hAnsi="Times New Roman"/>
          <w:b/>
          <w:sz w:val="28"/>
          <w:szCs w:val="28"/>
        </w:rPr>
        <w:t xml:space="preserve"> </w:t>
      </w:r>
      <w:r w:rsidR="00B573DE">
        <w:rPr>
          <w:rFonts w:ascii="Times New Roman" w:hAnsi="Times New Roman"/>
          <w:b/>
          <w:sz w:val="28"/>
          <w:szCs w:val="28"/>
        </w:rPr>
        <w:t xml:space="preserve">ведущего </w:t>
      </w:r>
      <w:r w:rsidR="007615E0">
        <w:rPr>
          <w:rFonts w:ascii="Times New Roman" w:hAnsi="Times New Roman"/>
          <w:b/>
          <w:sz w:val="28"/>
          <w:szCs w:val="28"/>
        </w:rPr>
        <w:t xml:space="preserve">специалиста </w:t>
      </w:r>
    </w:p>
    <w:p w:rsidR="00BF1273" w:rsidRPr="003C789F" w:rsidRDefault="00BF1273" w:rsidP="00F91ACB">
      <w:pPr>
        <w:spacing w:after="0" w:line="240" w:lineRule="auto"/>
        <w:jc w:val="center"/>
        <w:rPr>
          <w:rFonts w:ascii="Times New Roman" w:hAnsi="Times New Roman"/>
          <w:b/>
          <w:sz w:val="28"/>
          <w:szCs w:val="28"/>
        </w:rPr>
      </w:pPr>
      <w:r w:rsidRPr="003C789F">
        <w:rPr>
          <w:rFonts w:ascii="Times New Roman" w:hAnsi="Times New Roman"/>
          <w:b/>
          <w:sz w:val="28"/>
          <w:szCs w:val="28"/>
        </w:rPr>
        <w:t>за период с 1 января по 31 декабря</w:t>
      </w:r>
      <w:r w:rsidR="00BA2CC1">
        <w:rPr>
          <w:rFonts w:ascii="Times New Roman" w:hAnsi="Times New Roman"/>
          <w:b/>
          <w:sz w:val="28"/>
          <w:szCs w:val="28"/>
        </w:rPr>
        <w:t xml:space="preserve"> 201</w:t>
      </w:r>
      <w:r w:rsidR="0027107E">
        <w:rPr>
          <w:rFonts w:ascii="Times New Roman" w:hAnsi="Times New Roman"/>
          <w:b/>
          <w:sz w:val="28"/>
          <w:szCs w:val="28"/>
        </w:rPr>
        <w:t>5</w:t>
      </w:r>
      <w:r w:rsidRPr="003C789F">
        <w:rPr>
          <w:rFonts w:ascii="Times New Roman" w:hAnsi="Times New Roman"/>
          <w:b/>
          <w:sz w:val="28"/>
          <w:szCs w:val="28"/>
        </w:rPr>
        <w:t xml:space="preserve"> года</w:t>
      </w:r>
    </w:p>
    <w:p w:rsidR="00BF1273" w:rsidRPr="003C789F" w:rsidRDefault="00BF1273" w:rsidP="00F91ACB">
      <w:pPr>
        <w:spacing w:after="0" w:line="240" w:lineRule="auto"/>
        <w:rPr>
          <w:rFonts w:ascii="Times New Roman" w:hAnsi="Times New Roman"/>
          <w:sz w:val="28"/>
          <w:szCs w:val="28"/>
        </w:rPr>
      </w:pPr>
    </w:p>
    <w:tbl>
      <w:tblPr>
        <w:tblW w:w="10491" w:type="dxa"/>
        <w:tblInd w:w="-781" w:type="dxa"/>
        <w:tblLayout w:type="fixed"/>
        <w:tblCellMar>
          <w:left w:w="70" w:type="dxa"/>
          <w:right w:w="70" w:type="dxa"/>
        </w:tblCellMar>
        <w:tblLook w:val="0000"/>
      </w:tblPr>
      <w:tblGrid>
        <w:gridCol w:w="1985"/>
        <w:gridCol w:w="1134"/>
        <w:gridCol w:w="1701"/>
        <w:gridCol w:w="993"/>
        <w:gridCol w:w="850"/>
        <w:gridCol w:w="1418"/>
        <w:gridCol w:w="850"/>
        <w:gridCol w:w="851"/>
        <w:gridCol w:w="709"/>
      </w:tblGrid>
      <w:tr w:rsidR="002D6595" w:rsidRPr="001D14DD" w:rsidTr="00BA2CC1">
        <w:trPr>
          <w:cantSplit/>
          <w:trHeight w:val="720"/>
        </w:trPr>
        <w:tc>
          <w:tcPr>
            <w:tcW w:w="1985" w:type="dxa"/>
            <w:vMerge w:val="restart"/>
            <w:tcBorders>
              <w:top w:val="single" w:sz="6" w:space="0" w:color="auto"/>
              <w:left w:val="single" w:sz="6" w:space="0" w:color="auto"/>
              <w:bottom w:val="nil"/>
              <w:right w:val="single" w:sz="6" w:space="0" w:color="auto"/>
            </w:tcBorders>
          </w:tcPr>
          <w:p w:rsidR="00BF1273" w:rsidRPr="001D14DD" w:rsidRDefault="00BF1273" w:rsidP="00F91ACB">
            <w:pPr>
              <w:spacing w:after="0" w:line="240" w:lineRule="auto"/>
              <w:jc w:val="center"/>
              <w:rPr>
                <w:rFonts w:ascii="Times New Roman" w:hAnsi="Times New Roman"/>
              </w:rPr>
            </w:pPr>
          </w:p>
        </w:tc>
        <w:tc>
          <w:tcPr>
            <w:tcW w:w="1134" w:type="dxa"/>
            <w:vMerge w:val="restart"/>
            <w:tcBorders>
              <w:top w:val="single" w:sz="6" w:space="0" w:color="auto"/>
              <w:left w:val="single" w:sz="6" w:space="0" w:color="auto"/>
              <w:bottom w:val="nil"/>
              <w:right w:val="single" w:sz="6" w:space="0" w:color="auto"/>
            </w:tcBorders>
          </w:tcPr>
          <w:p w:rsidR="00BF1273" w:rsidRPr="001D14DD" w:rsidRDefault="00BF1273" w:rsidP="00F91ACB">
            <w:pPr>
              <w:spacing w:after="0" w:line="240" w:lineRule="auto"/>
              <w:jc w:val="center"/>
              <w:rPr>
                <w:rFonts w:ascii="Times New Roman" w:hAnsi="Times New Roman"/>
              </w:rPr>
            </w:pPr>
            <w:r w:rsidRPr="001D14DD">
              <w:rPr>
                <w:rFonts w:ascii="Times New Roman" w:hAnsi="Times New Roman"/>
              </w:rPr>
              <w:t>Декларированный годовой доход за отчетный год  (руб.)</w:t>
            </w:r>
          </w:p>
        </w:tc>
        <w:tc>
          <w:tcPr>
            <w:tcW w:w="4962" w:type="dxa"/>
            <w:gridSpan w:val="4"/>
            <w:tcBorders>
              <w:top w:val="single" w:sz="6" w:space="0" w:color="auto"/>
              <w:left w:val="single" w:sz="6" w:space="0" w:color="auto"/>
              <w:bottom w:val="single" w:sz="6" w:space="0" w:color="auto"/>
              <w:right w:val="single" w:sz="6" w:space="0" w:color="auto"/>
            </w:tcBorders>
          </w:tcPr>
          <w:p w:rsidR="00BF1273" w:rsidRPr="001D14DD" w:rsidRDefault="00BF1273" w:rsidP="00F91ACB">
            <w:pPr>
              <w:spacing w:after="0" w:line="240" w:lineRule="auto"/>
              <w:jc w:val="center"/>
              <w:rPr>
                <w:rFonts w:ascii="Times New Roman" w:hAnsi="Times New Roman"/>
              </w:rPr>
            </w:pPr>
            <w:r w:rsidRPr="001D14DD">
              <w:rPr>
                <w:rFonts w:ascii="Times New Roman" w:hAnsi="Times New Roman"/>
              </w:rPr>
              <w:t xml:space="preserve">Перечень объектов недвижимого имущества </w:t>
            </w:r>
          </w:p>
          <w:p w:rsidR="00BF1273" w:rsidRPr="001D14DD" w:rsidRDefault="00BF1273" w:rsidP="00F91ACB">
            <w:pPr>
              <w:spacing w:after="0" w:line="240" w:lineRule="auto"/>
              <w:jc w:val="center"/>
              <w:rPr>
                <w:rFonts w:ascii="Times New Roman" w:hAnsi="Times New Roman"/>
              </w:rPr>
            </w:pPr>
            <w:r w:rsidRPr="001D14DD">
              <w:rPr>
                <w:rFonts w:ascii="Times New Roman" w:hAnsi="Times New Roman"/>
              </w:rPr>
              <w:t xml:space="preserve">и транспортных средств, принадлежащих </w:t>
            </w:r>
          </w:p>
          <w:p w:rsidR="00BF1273" w:rsidRPr="001D14DD" w:rsidRDefault="00BF1273" w:rsidP="00F91ACB">
            <w:pPr>
              <w:spacing w:after="0" w:line="240" w:lineRule="auto"/>
              <w:jc w:val="center"/>
              <w:rPr>
                <w:rFonts w:ascii="Times New Roman" w:hAnsi="Times New Roman"/>
              </w:rPr>
            </w:pPr>
            <w:r w:rsidRPr="001D14DD">
              <w:rPr>
                <w:rFonts w:ascii="Times New Roman" w:hAnsi="Times New Roman"/>
              </w:rPr>
              <w:t>на праве собственности</w:t>
            </w:r>
          </w:p>
        </w:tc>
        <w:tc>
          <w:tcPr>
            <w:tcW w:w="2410" w:type="dxa"/>
            <w:gridSpan w:val="3"/>
            <w:tcBorders>
              <w:top w:val="single" w:sz="6" w:space="0" w:color="auto"/>
              <w:left w:val="single" w:sz="6" w:space="0" w:color="auto"/>
              <w:bottom w:val="single" w:sz="6" w:space="0" w:color="auto"/>
              <w:right w:val="single" w:sz="6" w:space="0" w:color="auto"/>
            </w:tcBorders>
          </w:tcPr>
          <w:p w:rsidR="00BF1273" w:rsidRPr="001D14DD" w:rsidRDefault="00BF1273" w:rsidP="00F91ACB">
            <w:pPr>
              <w:spacing w:after="0" w:line="240" w:lineRule="auto"/>
              <w:jc w:val="center"/>
              <w:rPr>
                <w:rFonts w:ascii="Times New Roman" w:hAnsi="Times New Roman"/>
              </w:rPr>
            </w:pPr>
            <w:r w:rsidRPr="001D14DD">
              <w:rPr>
                <w:rFonts w:ascii="Times New Roman" w:hAnsi="Times New Roman"/>
              </w:rPr>
              <w:t>Перечень объектов недвижимого имущества,  находящегося в пользовании</w:t>
            </w:r>
          </w:p>
        </w:tc>
      </w:tr>
      <w:tr w:rsidR="002D6595" w:rsidRPr="001D14DD" w:rsidTr="00BA2CC1">
        <w:trPr>
          <w:cantSplit/>
          <w:trHeight w:val="2005"/>
        </w:trPr>
        <w:tc>
          <w:tcPr>
            <w:tcW w:w="1985" w:type="dxa"/>
            <w:vMerge/>
            <w:tcBorders>
              <w:top w:val="nil"/>
              <w:left w:val="single" w:sz="6" w:space="0" w:color="auto"/>
              <w:bottom w:val="single" w:sz="6" w:space="0" w:color="auto"/>
              <w:right w:val="single" w:sz="6" w:space="0" w:color="auto"/>
            </w:tcBorders>
          </w:tcPr>
          <w:p w:rsidR="00BF1273" w:rsidRPr="001D14DD" w:rsidRDefault="00BF1273" w:rsidP="00F91ACB">
            <w:pPr>
              <w:spacing w:after="0" w:line="240" w:lineRule="auto"/>
              <w:rPr>
                <w:rFonts w:ascii="Times New Roman" w:hAnsi="Times New Roman"/>
              </w:rPr>
            </w:pPr>
          </w:p>
        </w:tc>
        <w:tc>
          <w:tcPr>
            <w:tcW w:w="1134" w:type="dxa"/>
            <w:vMerge/>
            <w:tcBorders>
              <w:top w:val="nil"/>
              <w:left w:val="single" w:sz="6" w:space="0" w:color="auto"/>
              <w:bottom w:val="single" w:sz="6" w:space="0" w:color="auto"/>
              <w:right w:val="single" w:sz="6" w:space="0" w:color="auto"/>
            </w:tcBorders>
          </w:tcPr>
          <w:p w:rsidR="00BF1273" w:rsidRPr="001D14DD" w:rsidRDefault="00BF1273" w:rsidP="00F91ACB">
            <w:pPr>
              <w:spacing w:after="0" w:line="240" w:lineRule="auto"/>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extDirection w:val="btLr"/>
          </w:tcPr>
          <w:p w:rsidR="00BF1273" w:rsidRPr="001D14DD" w:rsidRDefault="00BF1273" w:rsidP="00F91ACB">
            <w:pPr>
              <w:spacing w:after="0" w:line="240" w:lineRule="auto"/>
              <w:ind w:left="113" w:right="113"/>
              <w:jc w:val="center"/>
              <w:rPr>
                <w:rFonts w:ascii="Times New Roman" w:hAnsi="Times New Roman"/>
              </w:rPr>
            </w:pPr>
            <w:r w:rsidRPr="001D14DD">
              <w:rPr>
                <w:rFonts w:ascii="Times New Roman" w:hAnsi="Times New Roman"/>
              </w:rPr>
              <w:t>вид объектов недвижимости</w:t>
            </w:r>
          </w:p>
        </w:tc>
        <w:tc>
          <w:tcPr>
            <w:tcW w:w="993" w:type="dxa"/>
            <w:tcBorders>
              <w:top w:val="single" w:sz="6" w:space="0" w:color="auto"/>
              <w:left w:val="single" w:sz="6" w:space="0" w:color="auto"/>
              <w:bottom w:val="single" w:sz="6" w:space="0" w:color="auto"/>
              <w:right w:val="single" w:sz="6" w:space="0" w:color="auto"/>
            </w:tcBorders>
            <w:textDirection w:val="btLr"/>
          </w:tcPr>
          <w:p w:rsidR="00BF1273" w:rsidRPr="001D14DD" w:rsidRDefault="00BF1273" w:rsidP="00F91ACB">
            <w:pPr>
              <w:spacing w:after="0" w:line="240" w:lineRule="auto"/>
              <w:ind w:left="113" w:right="113"/>
              <w:jc w:val="center"/>
              <w:rPr>
                <w:rFonts w:ascii="Times New Roman" w:hAnsi="Times New Roman"/>
              </w:rPr>
            </w:pPr>
            <w:r w:rsidRPr="001D14DD">
              <w:rPr>
                <w:rFonts w:ascii="Times New Roman" w:hAnsi="Times New Roman"/>
              </w:rPr>
              <w:t>площадь (кв</w:t>
            </w:r>
            <w:proofErr w:type="gramStart"/>
            <w:r w:rsidRPr="001D14DD">
              <w:rPr>
                <w:rFonts w:ascii="Times New Roman" w:hAnsi="Times New Roman"/>
              </w:rPr>
              <w:t>.м</w:t>
            </w:r>
            <w:proofErr w:type="gramEnd"/>
            <w:r w:rsidRPr="001D14DD">
              <w:rPr>
                <w:rFonts w:ascii="Times New Roman" w:hAnsi="Times New Roman"/>
              </w:rPr>
              <w:t>)</w:t>
            </w:r>
          </w:p>
        </w:tc>
        <w:tc>
          <w:tcPr>
            <w:tcW w:w="850" w:type="dxa"/>
            <w:tcBorders>
              <w:top w:val="single" w:sz="6" w:space="0" w:color="auto"/>
              <w:left w:val="single" w:sz="6" w:space="0" w:color="auto"/>
              <w:bottom w:val="single" w:sz="6" w:space="0" w:color="auto"/>
              <w:right w:val="single" w:sz="6" w:space="0" w:color="auto"/>
            </w:tcBorders>
            <w:textDirection w:val="btLr"/>
          </w:tcPr>
          <w:p w:rsidR="00BF1273" w:rsidRPr="001D14DD" w:rsidRDefault="00BF1273" w:rsidP="00F91ACB">
            <w:pPr>
              <w:spacing w:after="0" w:line="240" w:lineRule="auto"/>
              <w:ind w:left="113" w:right="113"/>
              <w:jc w:val="center"/>
              <w:rPr>
                <w:rFonts w:ascii="Times New Roman" w:hAnsi="Times New Roman"/>
              </w:rPr>
            </w:pPr>
            <w:r w:rsidRPr="001D14DD">
              <w:rPr>
                <w:rFonts w:ascii="Times New Roman" w:hAnsi="Times New Roman"/>
              </w:rPr>
              <w:t>страна расположения (без указания адреса)</w:t>
            </w:r>
          </w:p>
        </w:tc>
        <w:tc>
          <w:tcPr>
            <w:tcW w:w="1418" w:type="dxa"/>
            <w:tcBorders>
              <w:top w:val="single" w:sz="6" w:space="0" w:color="auto"/>
              <w:left w:val="single" w:sz="6" w:space="0" w:color="auto"/>
              <w:bottom w:val="single" w:sz="6" w:space="0" w:color="auto"/>
              <w:right w:val="single" w:sz="6" w:space="0" w:color="auto"/>
            </w:tcBorders>
            <w:textDirection w:val="btLr"/>
          </w:tcPr>
          <w:p w:rsidR="00BF1273" w:rsidRPr="001D14DD" w:rsidRDefault="00BF1273" w:rsidP="00F91ACB">
            <w:pPr>
              <w:spacing w:after="0" w:line="240" w:lineRule="auto"/>
              <w:ind w:left="113" w:right="113"/>
              <w:jc w:val="center"/>
              <w:rPr>
                <w:rFonts w:ascii="Times New Roman" w:hAnsi="Times New Roman"/>
              </w:rPr>
            </w:pPr>
            <w:r w:rsidRPr="001D14DD">
              <w:rPr>
                <w:rFonts w:ascii="Times New Roman" w:hAnsi="Times New Roman"/>
              </w:rPr>
              <w:t>транспортные средства (вид, марка)</w:t>
            </w:r>
          </w:p>
        </w:tc>
        <w:tc>
          <w:tcPr>
            <w:tcW w:w="850" w:type="dxa"/>
            <w:tcBorders>
              <w:top w:val="single" w:sz="6" w:space="0" w:color="auto"/>
              <w:left w:val="single" w:sz="6" w:space="0" w:color="auto"/>
              <w:bottom w:val="single" w:sz="6" w:space="0" w:color="auto"/>
              <w:right w:val="single" w:sz="6" w:space="0" w:color="auto"/>
            </w:tcBorders>
            <w:textDirection w:val="btLr"/>
          </w:tcPr>
          <w:p w:rsidR="00BF1273" w:rsidRPr="001D14DD" w:rsidRDefault="00BF1273" w:rsidP="00F91ACB">
            <w:pPr>
              <w:spacing w:after="0" w:line="240" w:lineRule="auto"/>
              <w:ind w:left="113" w:right="113"/>
              <w:jc w:val="center"/>
              <w:rPr>
                <w:rFonts w:ascii="Times New Roman" w:hAnsi="Times New Roman"/>
              </w:rPr>
            </w:pPr>
            <w:r w:rsidRPr="001D14DD">
              <w:rPr>
                <w:rFonts w:ascii="Times New Roman" w:hAnsi="Times New Roman"/>
              </w:rPr>
              <w:t xml:space="preserve">вид объектов </w:t>
            </w:r>
          </w:p>
          <w:p w:rsidR="00BF1273" w:rsidRPr="001D14DD" w:rsidRDefault="00BF1273" w:rsidP="00F91ACB">
            <w:pPr>
              <w:spacing w:after="0" w:line="240" w:lineRule="auto"/>
              <w:ind w:left="113" w:right="113"/>
              <w:jc w:val="center"/>
              <w:rPr>
                <w:rFonts w:ascii="Times New Roman" w:hAnsi="Times New Roman"/>
              </w:rPr>
            </w:pPr>
            <w:r w:rsidRPr="001D14DD">
              <w:rPr>
                <w:rFonts w:ascii="Times New Roman" w:hAnsi="Times New Roman"/>
              </w:rPr>
              <w:t>недвижимости</w:t>
            </w:r>
          </w:p>
        </w:tc>
        <w:tc>
          <w:tcPr>
            <w:tcW w:w="851" w:type="dxa"/>
            <w:tcBorders>
              <w:top w:val="single" w:sz="6" w:space="0" w:color="auto"/>
              <w:left w:val="single" w:sz="6" w:space="0" w:color="auto"/>
              <w:bottom w:val="single" w:sz="6" w:space="0" w:color="auto"/>
              <w:right w:val="single" w:sz="6" w:space="0" w:color="auto"/>
            </w:tcBorders>
            <w:textDirection w:val="btLr"/>
          </w:tcPr>
          <w:p w:rsidR="00BF1273" w:rsidRPr="001D14DD" w:rsidRDefault="00BF1273" w:rsidP="00F91ACB">
            <w:pPr>
              <w:spacing w:after="0" w:line="240" w:lineRule="auto"/>
              <w:ind w:left="113" w:right="113"/>
              <w:jc w:val="center"/>
              <w:rPr>
                <w:rFonts w:ascii="Times New Roman" w:hAnsi="Times New Roman"/>
              </w:rPr>
            </w:pPr>
            <w:r w:rsidRPr="001D14DD">
              <w:rPr>
                <w:rFonts w:ascii="Times New Roman" w:hAnsi="Times New Roman"/>
              </w:rPr>
              <w:t>площадь (кв</w:t>
            </w:r>
            <w:proofErr w:type="gramStart"/>
            <w:r w:rsidRPr="001D14DD">
              <w:rPr>
                <w:rFonts w:ascii="Times New Roman" w:hAnsi="Times New Roman"/>
              </w:rPr>
              <w:t>.м</w:t>
            </w:r>
            <w:proofErr w:type="gramEnd"/>
            <w:r w:rsidRPr="001D14DD">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textDirection w:val="btLr"/>
          </w:tcPr>
          <w:p w:rsidR="00BF1273" w:rsidRPr="001D14DD" w:rsidRDefault="00BF1273" w:rsidP="00F91ACB">
            <w:pPr>
              <w:spacing w:after="0" w:line="240" w:lineRule="auto"/>
              <w:ind w:left="113" w:right="113"/>
              <w:jc w:val="center"/>
              <w:rPr>
                <w:rFonts w:ascii="Times New Roman" w:hAnsi="Times New Roman"/>
              </w:rPr>
            </w:pPr>
            <w:r w:rsidRPr="001D14DD">
              <w:rPr>
                <w:rFonts w:ascii="Times New Roman" w:hAnsi="Times New Roman"/>
              </w:rPr>
              <w:t>страна расположения</w:t>
            </w:r>
          </w:p>
        </w:tc>
      </w:tr>
      <w:tr w:rsidR="0027107E" w:rsidRPr="001D14DD" w:rsidTr="00BA2CC1">
        <w:trPr>
          <w:cantSplit/>
          <w:trHeight w:val="388"/>
        </w:trPr>
        <w:tc>
          <w:tcPr>
            <w:tcW w:w="1985" w:type="dxa"/>
            <w:vMerge w:val="restart"/>
            <w:tcBorders>
              <w:top w:val="single" w:sz="6" w:space="0" w:color="auto"/>
              <w:left w:val="single" w:sz="6" w:space="0" w:color="auto"/>
              <w:right w:val="single" w:sz="6" w:space="0" w:color="auto"/>
            </w:tcBorders>
          </w:tcPr>
          <w:p w:rsidR="00FC11B9" w:rsidRDefault="00FC11B9" w:rsidP="00F91ACB">
            <w:pPr>
              <w:spacing w:after="0" w:line="240" w:lineRule="auto"/>
              <w:rPr>
                <w:rFonts w:ascii="Times New Roman" w:hAnsi="Times New Roman"/>
                <w:b/>
              </w:rPr>
            </w:pPr>
            <w:proofErr w:type="spellStart"/>
            <w:r>
              <w:rPr>
                <w:rFonts w:ascii="Times New Roman" w:hAnsi="Times New Roman"/>
                <w:b/>
              </w:rPr>
              <w:t>Лерер</w:t>
            </w:r>
            <w:proofErr w:type="spellEnd"/>
            <w:r>
              <w:rPr>
                <w:rFonts w:ascii="Times New Roman" w:hAnsi="Times New Roman"/>
                <w:b/>
              </w:rPr>
              <w:t xml:space="preserve"> </w:t>
            </w:r>
          </w:p>
          <w:p w:rsidR="0027107E" w:rsidRPr="003F3025" w:rsidRDefault="00FC11B9" w:rsidP="00F91ACB">
            <w:pPr>
              <w:spacing w:after="0" w:line="240" w:lineRule="auto"/>
              <w:rPr>
                <w:rFonts w:ascii="Times New Roman" w:hAnsi="Times New Roman"/>
                <w:b/>
              </w:rPr>
            </w:pPr>
            <w:r>
              <w:rPr>
                <w:rFonts w:ascii="Times New Roman" w:hAnsi="Times New Roman"/>
                <w:b/>
              </w:rPr>
              <w:t>Валерий Альфредович</w:t>
            </w:r>
          </w:p>
        </w:tc>
        <w:tc>
          <w:tcPr>
            <w:tcW w:w="1134" w:type="dxa"/>
            <w:vMerge w:val="restart"/>
            <w:tcBorders>
              <w:top w:val="single" w:sz="6" w:space="0" w:color="auto"/>
              <w:left w:val="single" w:sz="6" w:space="0" w:color="auto"/>
              <w:right w:val="single" w:sz="6" w:space="0" w:color="auto"/>
            </w:tcBorders>
          </w:tcPr>
          <w:p w:rsidR="0027107E" w:rsidRPr="00663DB9" w:rsidRDefault="00FC11B9" w:rsidP="00F91ACB">
            <w:pPr>
              <w:spacing w:after="0" w:line="240" w:lineRule="auto"/>
              <w:jc w:val="center"/>
              <w:rPr>
                <w:rFonts w:ascii="Times New Roman" w:hAnsi="Times New Roman"/>
                <w:b/>
              </w:rPr>
            </w:pPr>
            <w:r>
              <w:rPr>
                <w:rFonts w:ascii="Times New Roman" w:hAnsi="Times New Roman"/>
                <w:b/>
              </w:rPr>
              <w:t>581468,62</w:t>
            </w:r>
          </w:p>
        </w:tc>
        <w:tc>
          <w:tcPr>
            <w:tcW w:w="1701" w:type="dxa"/>
            <w:tcBorders>
              <w:top w:val="single" w:sz="6" w:space="0" w:color="auto"/>
              <w:left w:val="single" w:sz="6" w:space="0" w:color="auto"/>
              <w:bottom w:val="single" w:sz="4" w:space="0" w:color="auto"/>
              <w:right w:val="single" w:sz="6" w:space="0" w:color="auto"/>
            </w:tcBorders>
          </w:tcPr>
          <w:p w:rsidR="0027107E" w:rsidRPr="00E2158A" w:rsidRDefault="0027107E" w:rsidP="00430CA2">
            <w:pPr>
              <w:spacing w:after="0" w:line="240" w:lineRule="auto"/>
              <w:jc w:val="center"/>
              <w:rPr>
                <w:rFonts w:ascii="Times New Roman" w:hAnsi="Times New Roman"/>
                <w:b/>
              </w:rPr>
            </w:pPr>
          </w:p>
        </w:tc>
        <w:tc>
          <w:tcPr>
            <w:tcW w:w="993" w:type="dxa"/>
            <w:tcBorders>
              <w:top w:val="single" w:sz="6" w:space="0" w:color="auto"/>
              <w:left w:val="single" w:sz="6" w:space="0" w:color="auto"/>
              <w:bottom w:val="single" w:sz="4" w:space="0" w:color="auto"/>
              <w:right w:val="single" w:sz="6" w:space="0" w:color="auto"/>
            </w:tcBorders>
          </w:tcPr>
          <w:p w:rsidR="0027107E" w:rsidRPr="00E2158A" w:rsidRDefault="0027107E" w:rsidP="00430CA2">
            <w:pPr>
              <w:spacing w:after="0" w:line="240" w:lineRule="auto"/>
              <w:jc w:val="center"/>
              <w:rPr>
                <w:rFonts w:ascii="Times New Roman" w:hAnsi="Times New Roman"/>
                <w:b/>
              </w:rPr>
            </w:pPr>
          </w:p>
        </w:tc>
        <w:tc>
          <w:tcPr>
            <w:tcW w:w="850" w:type="dxa"/>
            <w:tcBorders>
              <w:top w:val="single" w:sz="6" w:space="0" w:color="auto"/>
              <w:left w:val="single" w:sz="6" w:space="0" w:color="auto"/>
              <w:bottom w:val="single" w:sz="4" w:space="0" w:color="auto"/>
              <w:right w:val="single" w:sz="6" w:space="0" w:color="auto"/>
            </w:tcBorders>
          </w:tcPr>
          <w:p w:rsidR="0027107E" w:rsidRPr="00E2158A" w:rsidRDefault="0027107E" w:rsidP="00430CA2">
            <w:pPr>
              <w:spacing w:after="0" w:line="240" w:lineRule="auto"/>
              <w:jc w:val="center"/>
              <w:rPr>
                <w:rFonts w:ascii="Times New Roman" w:hAnsi="Times New Roman"/>
                <w:b/>
              </w:rPr>
            </w:pPr>
          </w:p>
        </w:tc>
        <w:tc>
          <w:tcPr>
            <w:tcW w:w="1418" w:type="dxa"/>
            <w:tcBorders>
              <w:top w:val="single" w:sz="6" w:space="0" w:color="auto"/>
              <w:left w:val="single" w:sz="6" w:space="0" w:color="auto"/>
              <w:bottom w:val="single" w:sz="4" w:space="0" w:color="auto"/>
              <w:right w:val="single" w:sz="6" w:space="0" w:color="auto"/>
            </w:tcBorders>
          </w:tcPr>
          <w:p w:rsidR="0027107E" w:rsidRPr="00FC11B9" w:rsidRDefault="00FC11B9" w:rsidP="00F91ACB">
            <w:pPr>
              <w:spacing w:after="0" w:line="240" w:lineRule="auto"/>
              <w:jc w:val="center"/>
              <w:rPr>
                <w:rFonts w:ascii="Times New Roman" w:hAnsi="Times New Roman"/>
                <w:lang w:val="en-US"/>
              </w:rPr>
            </w:pPr>
            <w:r>
              <w:rPr>
                <w:rFonts w:ascii="Times New Roman" w:hAnsi="Times New Roman"/>
              </w:rPr>
              <w:t xml:space="preserve">Опель </w:t>
            </w:r>
            <w:r>
              <w:rPr>
                <w:rFonts w:ascii="Times New Roman" w:hAnsi="Times New Roman"/>
                <w:lang w:val="en-US"/>
              </w:rPr>
              <w:t>VECTRA</w:t>
            </w:r>
          </w:p>
        </w:tc>
        <w:tc>
          <w:tcPr>
            <w:tcW w:w="850" w:type="dxa"/>
            <w:tcBorders>
              <w:top w:val="single" w:sz="6" w:space="0" w:color="auto"/>
              <w:left w:val="single" w:sz="6" w:space="0" w:color="auto"/>
              <w:bottom w:val="single" w:sz="4" w:space="0" w:color="auto"/>
              <w:right w:val="single" w:sz="6" w:space="0" w:color="auto"/>
            </w:tcBorders>
          </w:tcPr>
          <w:p w:rsidR="0027107E" w:rsidRPr="00FC11B9" w:rsidRDefault="00FC11B9" w:rsidP="00F91ACB">
            <w:pPr>
              <w:spacing w:after="0" w:line="240" w:lineRule="auto"/>
              <w:jc w:val="center"/>
              <w:rPr>
                <w:rFonts w:ascii="Times New Roman" w:hAnsi="Times New Roman"/>
                <w:b/>
              </w:rPr>
            </w:pPr>
            <w:r>
              <w:rPr>
                <w:rFonts w:ascii="Times New Roman" w:hAnsi="Times New Roman"/>
                <w:b/>
              </w:rPr>
              <w:t>жилой дом</w:t>
            </w:r>
          </w:p>
        </w:tc>
        <w:tc>
          <w:tcPr>
            <w:tcW w:w="851" w:type="dxa"/>
            <w:tcBorders>
              <w:top w:val="single" w:sz="6" w:space="0" w:color="auto"/>
              <w:left w:val="single" w:sz="6" w:space="0" w:color="auto"/>
              <w:bottom w:val="single" w:sz="4" w:space="0" w:color="auto"/>
              <w:right w:val="single" w:sz="6" w:space="0" w:color="auto"/>
            </w:tcBorders>
          </w:tcPr>
          <w:p w:rsidR="0027107E" w:rsidRPr="00E2158A" w:rsidRDefault="00FC11B9" w:rsidP="00F91ACB">
            <w:pPr>
              <w:spacing w:after="0" w:line="240" w:lineRule="auto"/>
              <w:jc w:val="center"/>
              <w:rPr>
                <w:rFonts w:ascii="Times New Roman" w:hAnsi="Times New Roman"/>
                <w:b/>
              </w:rPr>
            </w:pPr>
            <w:r>
              <w:rPr>
                <w:rFonts w:ascii="Times New Roman" w:hAnsi="Times New Roman"/>
                <w:b/>
              </w:rPr>
              <w:t>174,9</w:t>
            </w:r>
          </w:p>
        </w:tc>
        <w:tc>
          <w:tcPr>
            <w:tcW w:w="709" w:type="dxa"/>
            <w:tcBorders>
              <w:top w:val="single" w:sz="6" w:space="0" w:color="auto"/>
              <w:left w:val="single" w:sz="6" w:space="0" w:color="auto"/>
              <w:bottom w:val="single" w:sz="4" w:space="0" w:color="auto"/>
              <w:right w:val="single" w:sz="6" w:space="0" w:color="auto"/>
            </w:tcBorders>
          </w:tcPr>
          <w:p w:rsidR="0027107E" w:rsidRPr="00E2158A" w:rsidRDefault="00FC11B9" w:rsidP="00F91ACB">
            <w:pPr>
              <w:spacing w:after="0" w:line="240" w:lineRule="auto"/>
              <w:jc w:val="center"/>
              <w:rPr>
                <w:rFonts w:ascii="Times New Roman" w:hAnsi="Times New Roman"/>
                <w:b/>
              </w:rPr>
            </w:pPr>
            <w:r>
              <w:rPr>
                <w:rFonts w:ascii="Times New Roman" w:hAnsi="Times New Roman"/>
                <w:b/>
              </w:rPr>
              <w:t>РФ</w:t>
            </w:r>
          </w:p>
        </w:tc>
      </w:tr>
      <w:tr w:rsidR="00FC11B9" w:rsidRPr="001D14DD" w:rsidTr="00FC11B9">
        <w:trPr>
          <w:cantSplit/>
          <w:trHeight w:val="437"/>
        </w:trPr>
        <w:tc>
          <w:tcPr>
            <w:tcW w:w="1985" w:type="dxa"/>
            <w:vMerge/>
            <w:tcBorders>
              <w:left w:val="single" w:sz="6" w:space="0" w:color="auto"/>
              <w:right w:val="single" w:sz="6" w:space="0" w:color="auto"/>
            </w:tcBorders>
          </w:tcPr>
          <w:p w:rsidR="00FC11B9" w:rsidRPr="001D14DD" w:rsidRDefault="00FC11B9" w:rsidP="00F91ACB">
            <w:pPr>
              <w:spacing w:after="0" w:line="240" w:lineRule="auto"/>
              <w:rPr>
                <w:rFonts w:ascii="Times New Roman" w:hAnsi="Times New Roman"/>
              </w:rPr>
            </w:pPr>
          </w:p>
        </w:tc>
        <w:tc>
          <w:tcPr>
            <w:tcW w:w="1134" w:type="dxa"/>
            <w:vMerge/>
            <w:tcBorders>
              <w:left w:val="single" w:sz="6" w:space="0" w:color="auto"/>
              <w:right w:val="single" w:sz="6" w:space="0" w:color="auto"/>
            </w:tcBorders>
          </w:tcPr>
          <w:p w:rsidR="00FC11B9" w:rsidRPr="00663DB9" w:rsidRDefault="00FC11B9" w:rsidP="00F91ACB">
            <w:pPr>
              <w:spacing w:after="0" w:line="240" w:lineRule="auto"/>
              <w:jc w:val="center"/>
              <w:rPr>
                <w:rFonts w:ascii="Times New Roman" w:hAnsi="Times New Roman"/>
                <w:b/>
              </w:rPr>
            </w:pPr>
          </w:p>
        </w:tc>
        <w:tc>
          <w:tcPr>
            <w:tcW w:w="4962" w:type="dxa"/>
            <w:gridSpan w:val="4"/>
            <w:tcBorders>
              <w:top w:val="single" w:sz="4" w:space="0" w:color="auto"/>
              <w:left w:val="single" w:sz="6" w:space="0" w:color="auto"/>
              <w:right w:val="single" w:sz="6" w:space="0" w:color="auto"/>
            </w:tcBorders>
          </w:tcPr>
          <w:p w:rsidR="00FC11B9" w:rsidRPr="004D0E86" w:rsidRDefault="00FC11B9" w:rsidP="00F91ACB">
            <w:pPr>
              <w:jc w:val="center"/>
              <w:rPr>
                <w:rFonts w:ascii="Times New Roman" w:hAnsi="Times New Roman"/>
                <w:lang w:val="en-US"/>
              </w:rPr>
            </w:pPr>
          </w:p>
        </w:tc>
        <w:tc>
          <w:tcPr>
            <w:tcW w:w="850" w:type="dxa"/>
            <w:tcBorders>
              <w:top w:val="single" w:sz="4" w:space="0" w:color="auto"/>
              <w:left w:val="single" w:sz="6" w:space="0" w:color="auto"/>
              <w:right w:val="single" w:sz="6" w:space="0" w:color="auto"/>
            </w:tcBorders>
          </w:tcPr>
          <w:p w:rsidR="00FC11B9" w:rsidRPr="00E2158A" w:rsidRDefault="00FC11B9" w:rsidP="00373FE5">
            <w:pPr>
              <w:spacing w:after="0" w:line="240" w:lineRule="auto"/>
              <w:jc w:val="center"/>
              <w:rPr>
                <w:rFonts w:ascii="Times New Roman" w:hAnsi="Times New Roman"/>
                <w:b/>
              </w:rPr>
            </w:pPr>
            <w:r>
              <w:rPr>
                <w:rFonts w:ascii="Times New Roman" w:hAnsi="Times New Roman"/>
                <w:b/>
              </w:rPr>
              <w:t>земельный участок</w:t>
            </w:r>
          </w:p>
        </w:tc>
        <w:tc>
          <w:tcPr>
            <w:tcW w:w="851" w:type="dxa"/>
            <w:tcBorders>
              <w:top w:val="single" w:sz="4" w:space="0" w:color="auto"/>
              <w:left w:val="single" w:sz="6" w:space="0" w:color="auto"/>
              <w:right w:val="single" w:sz="6" w:space="0" w:color="auto"/>
            </w:tcBorders>
          </w:tcPr>
          <w:p w:rsidR="00FC11B9" w:rsidRPr="00E2158A" w:rsidRDefault="00FC11B9" w:rsidP="00373FE5">
            <w:pPr>
              <w:spacing w:after="0" w:line="240" w:lineRule="auto"/>
              <w:jc w:val="center"/>
              <w:rPr>
                <w:rFonts w:ascii="Times New Roman" w:hAnsi="Times New Roman"/>
                <w:b/>
              </w:rPr>
            </w:pPr>
            <w:r>
              <w:rPr>
                <w:rFonts w:ascii="Times New Roman" w:hAnsi="Times New Roman"/>
                <w:b/>
              </w:rPr>
              <w:t>1500,0</w:t>
            </w:r>
          </w:p>
        </w:tc>
        <w:tc>
          <w:tcPr>
            <w:tcW w:w="709" w:type="dxa"/>
            <w:tcBorders>
              <w:top w:val="single" w:sz="4" w:space="0" w:color="auto"/>
              <w:left w:val="single" w:sz="6" w:space="0" w:color="auto"/>
              <w:right w:val="single" w:sz="6" w:space="0" w:color="auto"/>
            </w:tcBorders>
          </w:tcPr>
          <w:p w:rsidR="00FC11B9" w:rsidRPr="00E2158A" w:rsidRDefault="00FC11B9" w:rsidP="00373FE5">
            <w:pPr>
              <w:spacing w:after="0" w:line="240" w:lineRule="auto"/>
              <w:jc w:val="center"/>
              <w:rPr>
                <w:rFonts w:ascii="Times New Roman" w:hAnsi="Times New Roman"/>
                <w:b/>
              </w:rPr>
            </w:pPr>
            <w:r>
              <w:rPr>
                <w:rFonts w:ascii="Times New Roman" w:hAnsi="Times New Roman"/>
                <w:b/>
              </w:rPr>
              <w:t>РФ</w:t>
            </w:r>
          </w:p>
        </w:tc>
      </w:tr>
      <w:tr w:rsidR="0027107E" w:rsidRPr="001D14DD" w:rsidTr="00FA0782">
        <w:trPr>
          <w:cantSplit/>
          <w:trHeight w:val="488"/>
        </w:trPr>
        <w:tc>
          <w:tcPr>
            <w:tcW w:w="1985" w:type="dxa"/>
            <w:vMerge w:val="restart"/>
            <w:tcBorders>
              <w:top w:val="single" w:sz="6" w:space="0" w:color="auto"/>
              <w:left w:val="single" w:sz="6" w:space="0" w:color="auto"/>
              <w:right w:val="single" w:sz="6" w:space="0" w:color="auto"/>
            </w:tcBorders>
          </w:tcPr>
          <w:p w:rsidR="0027107E" w:rsidRPr="004D0E86" w:rsidRDefault="0027107E" w:rsidP="003F3025">
            <w:pPr>
              <w:spacing w:after="0" w:line="240" w:lineRule="auto"/>
              <w:rPr>
                <w:rFonts w:ascii="Times New Roman" w:hAnsi="Times New Roman"/>
                <w:b/>
              </w:rPr>
            </w:pPr>
            <w:r w:rsidRPr="00E2158A">
              <w:rPr>
                <w:rFonts w:ascii="Times New Roman" w:hAnsi="Times New Roman"/>
                <w:b/>
              </w:rPr>
              <w:t>Супруг</w:t>
            </w:r>
            <w:r w:rsidR="004D0E86">
              <w:rPr>
                <w:rFonts w:ascii="Times New Roman" w:hAnsi="Times New Roman"/>
                <w:b/>
              </w:rPr>
              <w:t>а</w:t>
            </w:r>
          </w:p>
        </w:tc>
        <w:tc>
          <w:tcPr>
            <w:tcW w:w="1134" w:type="dxa"/>
            <w:vMerge w:val="restart"/>
            <w:tcBorders>
              <w:top w:val="single" w:sz="6" w:space="0" w:color="auto"/>
              <w:left w:val="single" w:sz="6" w:space="0" w:color="auto"/>
              <w:right w:val="single" w:sz="6" w:space="0" w:color="auto"/>
            </w:tcBorders>
          </w:tcPr>
          <w:p w:rsidR="0027107E" w:rsidRPr="00663DB9" w:rsidRDefault="00FC11B9" w:rsidP="00F91ACB">
            <w:pPr>
              <w:spacing w:after="0" w:line="240" w:lineRule="auto"/>
              <w:jc w:val="center"/>
              <w:rPr>
                <w:rFonts w:ascii="Times New Roman" w:hAnsi="Times New Roman"/>
                <w:b/>
              </w:rPr>
            </w:pPr>
            <w:r>
              <w:rPr>
                <w:rFonts w:ascii="Times New Roman" w:hAnsi="Times New Roman"/>
                <w:b/>
              </w:rPr>
              <w:t>87107,67</w:t>
            </w:r>
          </w:p>
        </w:tc>
        <w:tc>
          <w:tcPr>
            <w:tcW w:w="1701" w:type="dxa"/>
            <w:tcBorders>
              <w:top w:val="single" w:sz="6" w:space="0" w:color="auto"/>
              <w:left w:val="single" w:sz="6" w:space="0" w:color="auto"/>
              <w:bottom w:val="single" w:sz="4" w:space="0" w:color="auto"/>
              <w:right w:val="single" w:sz="6" w:space="0" w:color="auto"/>
            </w:tcBorders>
          </w:tcPr>
          <w:p w:rsidR="0027107E" w:rsidRPr="00663DB9" w:rsidRDefault="0027107E" w:rsidP="00F91ACB">
            <w:pPr>
              <w:jc w:val="center"/>
              <w:rPr>
                <w:rFonts w:ascii="Times New Roman" w:hAnsi="Times New Roman"/>
                <w:b/>
              </w:rPr>
            </w:pPr>
            <w:r w:rsidRPr="00663DB9">
              <w:rPr>
                <w:rFonts w:ascii="Times New Roman" w:hAnsi="Times New Roman"/>
                <w:b/>
              </w:rPr>
              <w:t>Земельный участок</w:t>
            </w:r>
          </w:p>
        </w:tc>
        <w:tc>
          <w:tcPr>
            <w:tcW w:w="993" w:type="dxa"/>
            <w:tcBorders>
              <w:top w:val="single" w:sz="6" w:space="0" w:color="auto"/>
              <w:left w:val="single" w:sz="6" w:space="0" w:color="auto"/>
              <w:bottom w:val="single" w:sz="4" w:space="0" w:color="auto"/>
              <w:right w:val="single" w:sz="6" w:space="0" w:color="auto"/>
            </w:tcBorders>
          </w:tcPr>
          <w:p w:rsidR="0027107E" w:rsidRPr="00663DB9" w:rsidRDefault="00FC11B9" w:rsidP="00766D9E">
            <w:pPr>
              <w:rPr>
                <w:rFonts w:ascii="Times New Roman" w:hAnsi="Times New Roman"/>
                <w:b/>
                <w:sz w:val="20"/>
                <w:szCs w:val="20"/>
              </w:rPr>
            </w:pPr>
            <w:r>
              <w:rPr>
                <w:rFonts w:ascii="Times New Roman" w:hAnsi="Times New Roman"/>
                <w:b/>
                <w:sz w:val="20"/>
                <w:szCs w:val="20"/>
              </w:rPr>
              <w:t>1500,0</w:t>
            </w:r>
          </w:p>
        </w:tc>
        <w:tc>
          <w:tcPr>
            <w:tcW w:w="850" w:type="dxa"/>
            <w:tcBorders>
              <w:top w:val="single" w:sz="6" w:space="0" w:color="auto"/>
              <w:left w:val="single" w:sz="6" w:space="0" w:color="auto"/>
              <w:bottom w:val="single" w:sz="4" w:space="0" w:color="auto"/>
              <w:right w:val="single" w:sz="6" w:space="0" w:color="auto"/>
            </w:tcBorders>
          </w:tcPr>
          <w:p w:rsidR="0027107E" w:rsidRPr="00663DB9" w:rsidRDefault="0027107E" w:rsidP="00F91ACB">
            <w:pPr>
              <w:spacing w:after="0" w:line="240" w:lineRule="auto"/>
              <w:jc w:val="center"/>
              <w:rPr>
                <w:rFonts w:ascii="Times New Roman" w:hAnsi="Times New Roman"/>
                <w:b/>
              </w:rPr>
            </w:pPr>
            <w:r w:rsidRPr="00663DB9">
              <w:rPr>
                <w:rFonts w:ascii="Times New Roman" w:hAnsi="Times New Roman"/>
                <w:b/>
              </w:rPr>
              <w:t>РФ</w:t>
            </w:r>
          </w:p>
        </w:tc>
        <w:tc>
          <w:tcPr>
            <w:tcW w:w="1418" w:type="dxa"/>
            <w:vMerge w:val="restart"/>
            <w:tcBorders>
              <w:top w:val="single" w:sz="6" w:space="0" w:color="auto"/>
              <w:left w:val="single" w:sz="6" w:space="0" w:color="auto"/>
              <w:right w:val="single" w:sz="6" w:space="0" w:color="auto"/>
            </w:tcBorders>
          </w:tcPr>
          <w:p w:rsidR="0027107E" w:rsidRPr="00766D9E" w:rsidRDefault="0027107E" w:rsidP="00F91ACB">
            <w:pPr>
              <w:spacing w:after="0" w:line="240" w:lineRule="auto"/>
              <w:jc w:val="center"/>
              <w:rPr>
                <w:rFonts w:ascii="Times New Roman" w:hAnsi="Times New Roman"/>
              </w:rPr>
            </w:pPr>
          </w:p>
        </w:tc>
        <w:tc>
          <w:tcPr>
            <w:tcW w:w="850" w:type="dxa"/>
            <w:vMerge w:val="restart"/>
            <w:tcBorders>
              <w:top w:val="single" w:sz="6" w:space="0" w:color="auto"/>
              <w:left w:val="single" w:sz="6" w:space="0" w:color="auto"/>
              <w:right w:val="single" w:sz="6" w:space="0" w:color="auto"/>
            </w:tcBorders>
          </w:tcPr>
          <w:p w:rsidR="0027107E" w:rsidRPr="00E2158A" w:rsidRDefault="0027107E" w:rsidP="009D3952">
            <w:pPr>
              <w:spacing w:after="0" w:line="240" w:lineRule="auto"/>
              <w:jc w:val="center"/>
              <w:rPr>
                <w:rFonts w:ascii="Times New Roman" w:hAnsi="Times New Roman"/>
                <w:b/>
              </w:rPr>
            </w:pPr>
          </w:p>
        </w:tc>
        <w:tc>
          <w:tcPr>
            <w:tcW w:w="851" w:type="dxa"/>
            <w:vMerge w:val="restart"/>
            <w:tcBorders>
              <w:top w:val="single" w:sz="6" w:space="0" w:color="auto"/>
              <w:left w:val="single" w:sz="6" w:space="0" w:color="auto"/>
              <w:right w:val="single" w:sz="6" w:space="0" w:color="auto"/>
            </w:tcBorders>
          </w:tcPr>
          <w:p w:rsidR="0027107E" w:rsidRPr="00E2158A" w:rsidRDefault="0027107E" w:rsidP="009D3952">
            <w:pPr>
              <w:spacing w:after="0" w:line="240" w:lineRule="auto"/>
              <w:jc w:val="center"/>
              <w:rPr>
                <w:rFonts w:ascii="Times New Roman" w:hAnsi="Times New Roman"/>
                <w:b/>
              </w:rPr>
            </w:pPr>
          </w:p>
        </w:tc>
        <w:tc>
          <w:tcPr>
            <w:tcW w:w="709" w:type="dxa"/>
            <w:vMerge w:val="restart"/>
            <w:tcBorders>
              <w:top w:val="single" w:sz="6" w:space="0" w:color="auto"/>
              <w:left w:val="single" w:sz="6" w:space="0" w:color="auto"/>
              <w:right w:val="single" w:sz="6" w:space="0" w:color="auto"/>
            </w:tcBorders>
          </w:tcPr>
          <w:p w:rsidR="0027107E" w:rsidRPr="00E2158A" w:rsidRDefault="0027107E" w:rsidP="009D3952">
            <w:pPr>
              <w:spacing w:after="0" w:line="240" w:lineRule="auto"/>
              <w:jc w:val="center"/>
              <w:rPr>
                <w:rFonts w:ascii="Times New Roman" w:hAnsi="Times New Roman"/>
                <w:b/>
              </w:rPr>
            </w:pPr>
          </w:p>
        </w:tc>
      </w:tr>
      <w:tr w:rsidR="0027107E" w:rsidRPr="001D14DD" w:rsidTr="00FA0782">
        <w:trPr>
          <w:cantSplit/>
          <w:trHeight w:val="250"/>
        </w:trPr>
        <w:tc>
          <w:tcPr>
            <w:tcW w:w="1985" w:type="dxa"/>
            <w:vMerge/>
            <w:tcBorders>
              <w:left w:val="single" w:sz="6" w:space="0" w:color="auto"/>
              <w:right w:val="single" w:sz="6" w:space="0" w:color="auto"/>
            </w:tcBorders>
          </w:tcPr>
          <w:p w:rsidR="0027107E" w:rsidRPr="00E2158A" w:rsidRDefault="0027107E" w:rsidP="003F3025">
            <w:pPr>
              <w:spacing w:after="0" w:line="240" w:lineRule="auto"/>
              <w:rPr>
                <w:rFonts w:ascii="Times New Roman" w:hAnsi="Times New Roman"/>
                <w:b/>
              </w:rPr>
            </w:pPr>
          </w:p>
        </w:tc>
        <w:tc>
          <w:tcPr>
            <w:tcW w:w="1134" w:type="dxa"/>
            <w:vMerge/>
            <w:tcBorders>
              <w:left w:val="single" w:sz="6" w:space="0" w:color="auto"/>
              <w:right w:val="single" w:sz="6" w:space="0" w:color="auto"/>
            </w:tcBorders>
          </w:tcPr>
          <w:p w:rsidR="0027107E" w:rsidRPr="00663DB9" w:rsidRDefault="0027107E" w:rsidP="00F91ACB">
            <w:pPr>
              <w:spacing w:after="0" w:line="240" w:lineRule="auto"/>
              <w:jc w:val="center"/>
              <w:rPr>
                <w:rFonts w:ascii="Times New Roman" w:hAnsi="Times New Roman"/>
                <w:b/>
              </w:rPr>
            </w:pPr>
          </w:p>
        </w:tc>
        <w:tc>
          <w:tcPr>
            <w:tcW w:w="1701" w:type="dxa"/>
            <w:tcBorders>
              <w:top w:val="single" w:sz="4" w:space="0" w:color="auto"/>
              <w:left w:val="single" w:sz="6" w:space="0" w:color="auto"/>
              <w:bottom w:val="single" w:sz="4" w:space="0" w:color="auto"/>
              <w:right w:val="single" w:sz="6" w:space="0" w:color="auto"/>
            </w:tcBorders>
          </w:tcPr>
          <w:p w:rsidR="0027107E" w:rsidRPr="00663DB9" w:rsidRDefault="0027107E" w:rsidP="00F91ACB">
            <w:pPr>
              <w:jc w:val="center"/>
              <w:rPr>
                <w:rFonts w:ascii="Times New Roman" w:hAnsi="Times New Roman"/>
                <w:b/>
              </w:rPr>
            </w:pPr>
            <w:r w:rsidRPr="00663DB9">
              <w:rPr>
                <w:rFonts w:ascii="Times New Roman" w:hAnsi="Times New Roman"/>
                <w:b/>
              </w:rPr>
              <w:t>Жилой дом</w:t>
            </w:r>
          </w:p>
        </w:tc>
        <w:tc>
          <w:tcPr>
            <w:tcW w:w="993" w:type="dxa"/>
            <w:tcBorders>
              <w:top w:val="single" w:sz="4" w:space="0" w:color="auto"/>
              <w:left w:val="single" w:sz="6" w:space="0" w:color="auto"/>
              <w:bottom w:val="single" w:sz="4" w:space="0" w:color="auto"/>
              <w:right w:val="single" w:sz="6" w:space="0" w:color="auto"/>
            </w:tcBorders>
          </w:tcPr>
          <w:p w:rsidR="0027107E" w:rsidRPr="00663DB9" w:rsidRDefault="00FC11B9" w:rsidP="005851A1">
            <w:pPr>
              <w:rPr>
                <w:rFonts w:ascii="Times New Roman" w:hAnsi="Times New Roman"/>
                <w:b/>
              </w:rPr>
            </w:pPr>
            <w:r>
              <w:rPr>
                <w:rFonts w:ascii="Times New Roman" w:hAnsi="Times New Roman"/>
                <w:b/>
              </w:rPr>
              <w:t>174,9</w:t>
            </w:r>
          </w:p>
        </w:tc>
        <w:tc>
          <w:tcPr>
            <w:tcW w:w="850" w:type="dxa"/>
            <w:tcBorders>
              <w:top w:val="single" w:sz="4" w:space="0" w:color="auto"/>
              <w:left w:val="single" w:sz="6" w:space="0" w:color="auto"/>
              <w:bottom w:val="single" w:sz="4" w:space="0" w:color="auto"/>
              <w:right w:val="single" w:sz="6" w:space="0" w:color="auto"/>
            </w:tcBorders>
          </w:tcPr>
          <w:p w:rsidR="0027107E" w:rsidRPr="00FA0782" w:rsidRDefault="0027107E" w:rsidP="00F91ACB">
            <w:pPr>
              <w:jc w:val="center"/>
              <w:rPr>
                <w:rFonts w:ascii="Times New Roman" w:hAnsi="Times New Roman"/>
                <w:b/>
              </w:rPr>
            </w:pPr>
            <w:r w:rsidRPr="00FA0782">
              <w:rPr>
                <w:rFonts w:ascii="Times New Roman" w:hAnsi="Times New Roman"/>
                <w:b/>
              </w:rPr>
              <w:t>РФ</w:t>
            </w:r>
          </w:p>
        </w:tc>
        <w:tc>
          <w:tcPr>
            <w:tcW w:w="1418" w:type="dxa"/>
            <w:vMerge/>
            <w:tcBorders>
              <w:left w:val="single" w:sz="6" w:space="0" w:color="auto"/>
              <w:bottom w:val="single" w:sz="4" w:space="0" w:color="auto"/>
              <w:right w:val="single" w:sz="6" w:space="0" w:color="auto"/>
            </w:tcBorders>
          </w:tcPr>
          <w:p w:rsidR="0027107E" w:rsidRPr="00766D9E" w:rsidRDefault="0027107E" w:rsidP="00F91ACB">
            <w:pPr>
              <w:spacing w:after="0" w:line="240" w:lineRule="auto"/>
              <w:jc w:val="center"/>
              <w:rPr>
                <w:rFonts w:ascii="Times New Roman" w:hAnsi="Times New Roman"/>
              </w:rPr>
            </w:pPr>
          </w:p>
        </w:tc>
        <w:tc>
          <w:tcPr>
            <w:tcW w:w="850" w:type="dxa"/>
            <w:vMerge/>
            <w:tcBorders>
              <w:left w:val="single" w:sz="6" w:space="0" w:color="auto"/>
              <w:bottom w:val="single" w:sz="4" w:space="0" w:color="auto"/>
              <w:right w:val="single" w:sz="6" w:space="0" w:color="auto"/>
            </w:tcBorders>
          </w:tcPr>
          <w:p w:rsidR="0027107E" w:rsidRPr="00766D9E" w:rsidRDefault="0027107E" w:rsidP="00F91ACB">
            <w:pPr>
              <w:spacing w:after="0" w:line="240" w:lineRule="auto"/>
              <w:jc w:val="center"/>
              <w:rPr>
                <w:rFonts w:ascii="Times New Roman" w:hAnsi="Times New Roman"/>
              </w:rPr>
            </w:pPr>
          </w:p>
        </w:tc>
        <w:tc>
          <w:tcPr>
            <w:tcW w:w="851" w:type="dxa"/>
            <w:vMerge/>
            <w:tcBorders>
              <w:left w:val="single" w:sz="6" w:space="0" w:color="auto"/>
              <w:bottom w:val="single" w:sz="4" w:space="0" w:color="auto"/>
              <w:right w:val="single" w:sz="6" w:space="0" w:color="auto"/>
            </w:tcBorders>
          </w:tcPr>
          <w:p w:rsidR="0027107E" w:rsidRPr="00766D9E" w:rsidRDefault="0027107E" w:rsidP="00F91ACB">
            <w:pPr>
              <w:spacing w:after="0" w:line="240" w:lineRule="auto"/>
              <w:jc w:val="center"/>
              <w:rPr>
                <w:rFonts w:ascii="Times New Roman" w:hAnsi="Times New Roman"/>
              </w:rPr>
            </w:pPr>
          </w:p>
        </w:tc>
        <w:tc>
          <w:tcPr>
            <w:tcW w:w="709" w:type="dxa"/>
            <w:vMerge/>
            <w:tcBorders>
              <w:left w:val="single" w:sz="6" w:space="0" w:color="auto"/>
              <w:bottom w:val="single" w:sz="4" w:space="0" w:color="auto"/>
              <w:right w:val="single" w:sz="6" w:space="0" w:color="auto"/>
            </w:tcBorders>
          </w:tcPr>
          <w:p w:rsidR="0027107E" w:rsidRPr="00766D9E" w:rsidRDefault="0027107E" w:rsidP="00F91ACB">
            <w:pPr>
              <w:spacing w:after="0" w:line="240" w:lineRule="auto"/>
              <w:jc w:val="center"/>
              <w:rPr>
                <w:rFonts w:ascii="Times New Roman" w:hAnsi="Times New Roman"/>
              </w:rPr>
            </w:pPr>
          </w:p>
        </w:tc>
      </w:tr>
      <w:tr w:rsidR="004D0E86" w:rsidRPr="001D14DD" w:rsidTr="003F0635">
        <w:trPr>
          <w:cantSplit/>
          <w:trHeight w:val="573"/>
        </w:trPr>
        <w:tc>
          <w:tcPr>
            <w:tcW w:w="1985" w:type="dxa"/>
            <w:vMerge/>
            <w:tcBorders>
              <w:left w:val="single" w:sz="6" w:space="0" w:color="auto"/>
              <w:right w:val="single" w:sz="6" w:space="0" w:color="auto"/>
            </w:tcBorders>
          </w:tcPr>
          <w:p w:rsidR="004D0E86" w:rsidRPr="00E2158A" w:rsidRDefault="004D0E86" w:rsidP="003F3025">
            <w:pPr>
              <w:spacing w:after="0" w:line="240" w:lineRule="auto"/>
              <w:rPr>
                <w:rFonts w:ascii="Times New Roman" w:hAnsi="Times New Roman"/>
                <w:b/>
              </w:rPr>
            </w:pPr>
          </w:p>
        </w:tc>
        <w:tc>
          <w:tcPr>
            <w:tcW w:w="1134" w:type="dxa"/>
            <w:vMerge/>
            <w:tcBorders>
              <w:left w:val="single" w:sz="6" w:space="0" w:color="auto"/>
              <w:right w:val="single" w:sz="6" w:space="0" w:color="auto"/>
            </w:tcBorders>
          </w:tcPr>
          <w:p w:rsidR="004D0E86" w:rsidRPr="00663DB9" w:rsidRDefault="004D0E86" w:rsidP="00F91ACB">
            <w:pPr>
              <w:spacing w:after="0" w:line="240" w:lineRule="auto"/>
              <w:jc w:val="center"/>
              <w:rPr>
                <w:rFonts w:ascii="Times New Roman" w:hAnsi="Times New Roman"/>
                <w:b/>
              </w:rPr>
            </w:pPr>
          </w:p>
        </w:tc>
        <w:tc>
          <w:tcPr>
            <w:tcW w:w="1701" w:type="dxa"/>
            <w:tcBorders>
              <w:top w:val="single" w:sz="4" w:space="0" w:color="auto"/>
              <w:left w:val="single" w:sz="6" w:space="0" w:color="auto"/>
              <w:right w:val="single" w:sz="6" w:space="0" w:color="auto"/>
            </w:tcBorders>
          </w:tcPr>
          <w:p w:rsidR="004D0E86" w:rsidRDefault="00FC11B9" w:rsidP="00464070">
            <w:pPr>
              <w:jc w:val="center"/>
              <w:rPr>
                <w:rFonts w:ascii="Times New Roman" w:hAnsi="Times New Roman"/>
                <w:b/>
              </w:rPr>
            </w:pPr>
            <w:r>
              <w:rPr>
                <w:rFonts w:ascii="Times New Roman" w:hAnsi="Times New Roman"/>
                <w:b/>
              </w:rPr>
              <w:t>Земельный участок</w:t>
            </w:r>
          </w:p>
        </w:tc>
        <w:tc>
          <w:tcPr>
            <w:tcW w:w="993" w:type="dxa"/>
            <w:tcBorders>
              <w:top w:val="single" w:sz="4" w:space="0" w:color="auto"/>
              <w:left w:val="single" w:sz="6" w:space="0" w:color="auto"/>
              <w:right w:val="single" w:sz="6" w:space="0" w:color="auto"/>
            </w:tcBorders>
          </w:tcPr>
          <w:p w:rsidR="004D0E86" w:rsidRDefault="00FC11B9" w:rsidP="00464070">
            <w:pPr>
              <w:rPr>
                <w:rFonts w:ascii="Times New Roman" w:hAnsi="Times New Roman"/>
                <w:b/>
              </w:rPr>
            </w:pPr>
            <w:r>
              <w:rPr>
                <w:rFonts w:ascii="Times New Roman" w:hAnsi="Times New Roman"/>
                <w:b/>
              </w:rPr>
              <w:t>500,0</w:t>
            </w:r>
          </w:p>
        </w:tc>
        <w:tc>
          <w:tcPr>
            <w:tcW w:w="850" w:type="dxa"/>
            <w:tcBorders>
              <w:top w:val="single" w:sz="4" w:space="0" w:color="auto"/>
              <w:left w:val="single" w:sz="6" w:space="0" w:color="auto"/>
              <w:right w:val="single" w:sz="6" w:space="0" w:color="auto"/>
            </w:tcBorders>
          </w:tcPr>
          <w:p w:rsidR="004D0E86" w:rsidRDefault="004D0E86" w:rsidP="00464070">
            <w:pPr>
              <w:jc w:val="center"/>
              <w:rPr>
                <w:rFonts w:ascii="Times New Roman" w:hAnsi="Times New Roman"/>
                <w:b/>
              </w:rPr>
            </w:pPr>
            <w:r>
              <w:rPr>
                <w:rFonts w:ascii="Times New Roman" w:hAnsi="Times New Roman"/>
                <w:b/>
              </w:rPr>
              <w:t>РФ</w:t>
            </w:r>
          </w:p>
        </w:tc>
        <w:tc>
          <w:tcPr>
            <w:tcW w:w="1418" w:type="dxa"/>
            <w:tcBorders>
              <w:top w:val="single" w:sz="4" w:space="0" w:color="auto"/>
              <w:left w:val="single" w:sz="6" w:space="0" w:color="auto"/>
              <w:right w:val="single" w:sz="6" w:space="0" w:color="auto"/>
            </w:tcBorders>
          </w:tcPr>
          <w:p w:rsidR="004D0E86" w:rsidRPr="00766D9E" w:rsidRDefault="004D0E86" w:rsidP="00F91ACB">
            <w:pPr>
              <w:jc w:val="center"/>
              <w:rPr>
                <w:rFonts w:ascii="Times New Roman" w:hAnsi="Times New Roman"/>
              </w:rPr>
            </w:pPr>
          </w:p>
        </w:tc>
        <w:tc>
          <w:tcPr>
            <w:tcW w:w="850" w:type="dxa"/>
            <w:tcBorders>
              <w:top w:val="single" w:sz="4" w:space="0" w:color="auto"/>
              <w:left w:val="single" w:sz="6" w:space="0" w:color="auto"/>
              <w:right w:val="single" w:sz="6" w:space="0" w:color="auto"/>
            </w:tcBorders>
          </w:tcPr>
          <w:p w:rsidR="004D0E86" w:rsidRPr="00E2158A" w:rsidRDefault="004D0E86" w:rsidP="00373FE5">
            <w:pPr>
              <w:spacing w:after="0" w:line="240" w:lineRule="auto"/>
              <w:jc w:val="center"/>
              <w:rPr>
                <w:rFonts w:ascii="Times New Roman" w:hAnsi="Times New Roman"/>
                <w:b/>
              </w:rPr>
            </w:pPr>
          </w:p>
        </w:tc>
        <w:tc>
          <w:tcPr>
            <w:tcW w:w="851" w:type="dxa"/>
            <w:tcBorders>
              <w:top w:val="single" w:sz="4" w:space="0" w:color="auto"/>
              <w:left w:val="single" w:sz="6" w:space="0" w:color="auto"/>
              <w:right w:val="single" w:sz="6" w:space="0" w:color="auto"/>
            </w:tcBorders>
          </w:tcPr>
          <w:p w:rsidR="004D0E86" w:rsidRPr="00E2158A" w:rsidRDefault="004D0E86" w:rsidP="00373FE5">
            <w:pPr>
              <w:spacing w:after="0" w:line="240" w:lineRule="auto"/>
              <w:jc w:val="center"/>
              <w:rPr>
                <w:rFonts w:ascii="Times New Roman" w:hAnsi="Times New Roman"/>
                <w:b/>
              </w:rPr>
            </w:pPr>
          </w:p>
        </w:tc>
        <w:tc>
          <w:tcPr>
            <w:tcW w:w="709" w:type="dxa"/>
            <w:tcBorders>
              <w:top w:val="single" w:sz="4" w:space="0" w:color="auto"/>
              <w:left w:val="single" w:sz="6" w:space="0" w:color="auto"/>
              <w:right w:val="single" w:sz="6" w:space="0" w:color="auto"/>
            </w:tcBorders>
          </w:tcPr>
          <w:p w:rsidR="004D0E86" w:rsidRPr="00E2158A" w:rsidRDefault="004D0E86" w:rsidP="00373FE5">
            <w:pPr>
              <w:spacing w:after="0" w:line="240" w:lineRule="auto"/>
              <w:jc w:val="center"/>
              <w:rPr>
                <w:rFonts w:ascii="Times New Roman" w:hAnsi="Times New Roman"/>
                <w:b/>
              </w:rPr>
            </w:pPr>
          </w:p>
        </w:tc>
      </w:tr>
      <w:tr w:rsidR="004D0E86" w:rsidRPr="001D14DD" w:rsidTr="00373FE5">
        <w:trPr>
          <w:cantSplit/>
          <w:trHeight w:val="438"/>
        </w:trPr>
        <w:tc>
          <w:tcPr>
            <w:tcW w:w="1985" w:type="dxa"/>
            <w:vMerge/>
            <w:tcBorders>
              <w:left w:val="single" w:sz="6" w:space="0" w:color="auto"/>
              <w:bottom w:val="single" w:sz="6" w:space="0" w:color="auto"/>
              <w:right w:val="single" w:sz="6" w:space="0" w:color="auto"/>
            </w:tcBorders>
          </w:tcPr>
          <w:p w:rsidR="004D0E86" w:rsidRPr="00E2158A" w:rsidRDefault="004D0E86" w:rsidP="003F3025">
            <w:pPr>
              <w:spacing w:after="0" w:line="240" w:lineRule="auto"/>
              <w:rPr>
                <w:rFonts w:ascii="Times New Roman" w:hAnsi="Times New Roman"/>
                <w:b/>
              </w:rPr>
            </w:pPr>
          </w:p>
        </w:tc>
        <w:tc>
          <w:tcPr>
            <w:tcW w:w="1134" w:type="dxa"/>
            <w:vMerge/>
            <w:tcBorders>
              <w:left w:val="single" w:sz="6" w:space="0" w:color="auto"/>
              <w:bottom w:val="single" w:sz="6" w:space="0" w:color="auto"/>
              <w:right w:val="single" w:sz="6" w:space="0" w:color="auto"/>
            </w:tcBorders>
          </w:tcPr>
          <w:p w:rsidR="004D0E86" w:rsidRDefault="004D0E86" w:rsidP="00F91ACB">
            <w:pPr>
              <w:spacing w:after="0" w:line="240" w:lineRule="auto"/>
              <w:jc w:val="center"/>
              <w:rPr>
                <w:rFonts w:ascii="Times New Roman" w:hAnsi="Times New Roman"/>
              </w:rPr>
            </w:pPr>
          </w:p>
        </w:tc>
        <w:tc>
          <w:tcPr>
            <w:tcW w:w="1701" w:type="dxa"/>
            <w:tcBorders>
              <w:left w:val="single" w:sz="6" w:space="0" w:color="auto"/>
              <w:bottom w:val="single" w:sz="6" w:space="0" w:color="auto"/>
              <w:right w:val="single" w:sz="6" w:space="0" w:color="auto"/>
            </w:tcBorders>
          </w:tcPr>
          <w:p w:rsidR="004D0E86" w:rsidRDefault="004D0E86" w:rsidP="00F91ACB">
            <w:pPr>
              <w:spacing w:after="0" w:line="240" w:lineRule="auto"/>
              <w:jc w:val="center"/>
              <w:rPr>
                <w:rFonts w:ascii="Times New Roman" w:hAnsi="Times New Roman"/>
              </w:rPr>
            </w:pPr>
          </w:p>
        </w:tc>
        <w:tc>
          <w:tcPr>
            <w:tcW w:w="993" w:type="dxa"/>
            <w:tcBorders>
              <w:left w:val="single" w:sz="6" w:space="0" w:color="auto"/>
              <w:bottom w:val="single" w:sz="6" w:space="0" w:color="auto"/>
              <w:right w:val="single" w:sz="6" w:space="0" w:color="auto"/>
            </w:tcBorders>
          </w:tcPr>
          <w:p w:rsidR="004D0E86" w:rsidRDefault="004D0E86" w:rsidP="00F91ACB">
            <w:pPr>
              <w:spacing w:after="0" w:line="240" w:lineRule="auto"/>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4D0E86" w:rsidRDefault="004D0E86" w:rsidP="00F91ACB">
            <w:pPr>
              <w:spacing w:after="0" w:line="240" w:lineRule="auto"/>
              <w:jc w:val="center"/>
              <w:rPr>
                <w:rFonts w:ascii="Times New Roman" w:hAnsi="Times New Roman"/>
              </w:rPr>
            </w:pPr>
          </w:p>
        </w:tc>
        <w:tc>
          <w:tcPr>
            <w:tcW w:w="1418" w:type="dxa"/>
            <w:tcBorders>
              <w:left w:val="single" w:sz="6" w:space="0" w:color="auto"/>
              <w:bottom w:val="single" w:sz="6" w:space="0" w:color="auto"/>
              <w:right w:val="single" w:sz="6" w:space="0" w:color="auto"/>
            </w:tcBorders>
          </w:tcPr>
          <w:p w:rsidR="004D0E86" w:rsidRDefault="004D0E86" w:rsidP="00F91ACB">
            <w:pPr>
              <w:spacing w:after="0" w:line="240" w:lineRule="auto"/>
              <w:jc w:val="center"/>
              <w:rPr>
                <w:rFonts w:ascii="Times New Roman" w:hAnsi="Times New Roman"/>
              </w:rPr>
            </w:pPr>
          </w:p>
        </w:tc>
        <w:tc>
          <w:tcPr>
            <w:tcW w:w="850" w:type="dxa"/>
            <w:tcBorders>
              <w:top w:val="single" w:sz="4" w:space="0" w:color="auto"/>
              <w:left w:val="single" w:sz="6" w:space="0" w:color="auto"/>
              <w:bottom w:val="single" w:sz="6" w:space="0" w:color="auto"/>
              <w:right w:val="single" w:sz="6" w:space="0" w:color="auto"/>
            </w:tcBorders>
          </w:tcPr>
          <w:p w:rsidR="004D0E86" w:rsidRPr="00E2158A" w:rsidRDefault="004D0E86" w:rsidP="00373FE5">
            <w:pPr>
              <w:spacing w:after="0" w:line="240" w:lineRule="auto"/>
              <w:jc w:val="center"/>
              <w:rPr>
                <w:rFonts w:ascii="Times New Roman" w:hAnsi="Times New Roman"/>
                <w:b/>
              </w:rPr>
            </w:pPr>
          </w:p>
        </w:tc>
        <w:tc>
          <w:tcPr>
            <w:tcW w:w="851" w:type="dxa"/>
            <w:tcBorders>
              <w:top w:val="single" w:sz="4" w:space="0" w:color="auto"/>
              <w:left w:val="single" w:sz="6" w:space="0" w:color="auto"/>
              <w:bottom w:val="single" w:sz="6" w:space="0" w:color="auto"/>
              <w:right w:val="single" w:sz="6" w:space="0" w:color="auto"/>
            </w:tcBorders>
          </w:tcPr>
          <w:p w:rsidR="004D0E86" w:rsidRPr="00E2158A" w:rsidRDefault="004D0E86" w:rsidP="00373FE5">
            <w:pPr>
              <w:spacing w:after="0" w:line="240" w:lineRule="auto"/>
              <w:jc w:val="center"/>
              <w:rPr>
                <w:rFonts w:ascii="Times New Roman" w:hAnsi="Times New Roman"/>
                <w:b/>
              </w:rPr>
            </w:pPr>
          </w:p>
        </w:tc>
        <w:tc>
          <w:tcPr>
            <w:tcW w:w="709" w:type="dxa"/>
            <w:tcBorders>
              <w:top w:val="single" w:sz="4" w:space="0" w:color="auto"/>
              <w:left w:val="single" w:sz="6" w:space="0" w:color="auto"/>
              <w:bottom w:val="single" w:sz="6" w:space="0" w:color="auto"/>
              <w:right w:val="single" w:sz="6" w:space="0" w:color="auto"/>
            </w:tcBorders>
          </w:tcPr>
          <w:p w:rsidR="004D0E86" w:rsidRPr="00E2158A" w:rsidRDefault="004D0E86" w:rsidP="00373FE5">
            <w:pPr>
              <w:spacing w:after="0" w:line="240" w:lineRule="auto"/>
              <w:jc w:val="center"/>
              <w:rPr>
                <w:rFonts w:ascii="Times New Roman" w:hAnsi="Times New Roman"/>
                <w:b/>
              </w:rPr>
            </w:pPr>
          </w:p>
        </w:tc>
      </w:tr>
    </w:tbl>
    <w:p w:rsidR="003C789F" w:rsidRPr="003C789F" w:rsidRDefault="003C789F" w:rsidP="00DA366D">
      <w:pPr>
        <w:pStyle w:val="ConsPlusNonformat"/>
        <w:ind w:left="10200"/>
        <w:jc w:val="both"/>
        <w:rPr>
          <w:rFonts w:ascii="Times New Roman" w:hAnsi="Times New Roman" w:cs="Times New Roman"/>
          <w:b/>
          <w:sz w:val="28"/>
          <w:szCs w:val="28"/>
        </w:rPr>
      </w:pPr>
    </w:p>
    <w:sectPr w:rsidR="003C789F" w:rsidRPr="003C789F" w:rsidSect="00CF2636">
      <w:headerReference w:type="even" r:id="rId6"/>
      <w:headerReference w:type="default" r:id="rId7"/>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3B6" w:rsidRDefault="00D733B6" w:rsidP="00FA5A04">
      <w:pPr>
        <w:spacing w:after="0" w:line="240" w:lineRule="auto"/>
      </w:pPr>
      <w:r>
        <w:separator/>
      </w:r>
    </w:p>
  </w:endnote>
  <w:endnote w:type="continuationSeparator" w:id="1">
    <w:p w:rsidR="00D733B6" w:rsidRDefault="00D733B6" w:rsidP="00FA5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3B6" w:rsidRDefault="00D733B6" w:rsidP="00FA5A04">
      <w:pPr>
        <w:spacing w:after="0" w:line="240" w:lineRule="auto"/>
      </w:pPr>
      <w:r>
        <w:separator/>
      </w:r>
    </w:p>
  </w:footnote>
  <w:footnote w:type="continuationSeparator" w:id="1">
    <w:p w:rsidR="00D733B6" w:rsidRDefault="00D733B6" w:rsidP="00FA5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56" w:rsidRDefault="00A01A98" w:rsidP="005F5F56">
    <w:pPr>
      <w:pStyle w:val="a3"/>
      <w:framePr w:wrap="around" w:vAnchor="text" w:hAnchor="margin" w:xAlign="center" w:y="1"/>
      <w:rPr>
        <w:rStyle w:val="a5"/>
      </w:rPr>
    </w:pPr>
    <w:r>
      <w:rPr>
        <w:rStyle w:val="a5"/>
      </w:rPr>
      <w:fldChar w:fldCharType="begin"/>
    </w:r>
    <w:r w:rsidR="004062E8">
      <w:rPr>
        <w:rStyle w:val="a5"/>
      </w:rPr>
      <w:instrText xml:space="preserve">PAGE  </w:instrText>
    </w:r>
    <w:r>
      <w:rPr>
        <w:rStyle w:val="a5"/>
      </w:rPr>
      <w:fldChar w:fldCharType="end"/>
    </w:r>
  </w:p>
  <w:p w:rsidR="005F5F56" w:rsidRDefault="005F5F5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56" w:rsidRDefault="005F5F56" w:rsidP="005F5F56">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789F"/>
    <w:rsid w:val="00060AEB"/>
    <w:rsid w:val="000F7B87"/>
    <w:rsid w:val="001D14DD"/>
    <w:rsid w:val="00236B55"/>
    <w:rsid w:val="0027107E"/>
    <w:rsid w:val="002A49E9"/>
    <w:rsid w:val="002A6578"/>
    <w:rsid w:val="002C534F"/>
    <w:rsid w:val="002D6595"/>
    <w:rsid w:val="00312653"/>
    <w:rsid w:val="003669D4"/>
    <w:rsid w:val="00373FE5"/>
    <w:rsid w:val="003C789F"/>
    <w:rsid w:val="003D6075"/>
    <w:rsid w:val="003F0635"/>
    <w:rsid w:val="003F3025"/>
    <w:rsid w:val="004062E8"/>
    <w:rsid w:val="004228F6"/>
    <w:rsid w:val="00430CA2"/>
    <w:rsid w:val="00464070"/>
    <w:rsid w:val="004D0E86"/>
    <w:rsid w:val="00547C67"/>
    <w:rsid w:val="005851A1"/>
    <w:rsid w:val="005F5F56"/>
    <w:rsid w:val="00663DB9"/>
    <w:rsid w:val="00713036"/>
    <w:rsid w:val="007615E0"/>
    <w:rsid w:val="00766D9E"/>
    <w:rsid w:val="007A1E3B"/>
    <w:rsid w:val="007F7612"/>
    <w:rsid w:val="0088135B"/>
    <w:rsid w:val="00900455"/>
    <w:rsid w:val="0091296A"/>
    <w:rsid w:val="00921987"/>
    <w:rsid w:val="009B0A37"/>
    <w:rsid w:val="009C6A86"/>
    <w:rsid w:val="009D3952"/>
    <w:rsid w:val="00A01A98"/>
    <w:rsid w:val="00A045F4"/>
    <w:rsid w:val="00A17658"/>
    <w:rsid w:val="00A45095"/>
    <w:rsid w:val="00AC04BA"/>
    <w:rsid w:val="00AF4BEF"/>
    <w:rsid w:val="00B573DE"/>
    <w:rsid w:val="00B57900"/>
    <w:rsid w:val="00BA2CC1"/>
    <w:rsid w:val="00BF1273"/>
    <w:rsid w:val="00C10384"/>
    <w:rsid w:val="00C471E9"/>
    <w:rsid w:val="00C670F9"/>
    <w:rsid w:val="00CC5A11"/>
    <w:rsid w:val="00CF2636"/>
    <w:rsid w:val="00D0410A"/>
    <w:rsid w:val="00D1791D"/>
    <w:rsid w:val="00D43080"/>
    <w:rsid w:val="00D733B6"/>
    <w:rsid w:val="00D90E78"/>
    <w:rsid w:val="00DA366D"/>
    <w:rsid w:val="00DC0392"/>
    <w:rsid w:val="00E13A93"/>
    <w:rsid w:val="00E2158A"/>
    <w:rsid w:val="00E223DD"/>
    <w:rsid w:val="00E90262"/>
    <w:rsid w:val="00EE3023"/>
    <w:rsid w:val="00EE5C07"/>
    <w:rsid w:val="00F209F3"/>
    <w:rsid w:val="00F91ACB"/>
    <w:rsid w:val="00F93FC7"/>
    <w:rsid w:val="00FA0782"/>
    <w:rsid w:val="00FA5A04"/>
    <w:rsid w:val="00FC11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0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C789F"/>
    <w:pPr>
      <w:autoSpaceDE w:val="0"/>
      <w:autoSpaceDN w:val="0"/>
      <w:adjustRightInd w:val="0"/>
    </w:pPr>
    <w:rPr>
      <w:rFonts w:ascii="Courier New" w:hAnsi="Courier New" w:cs="Courier New"/>
    </w:rPr>
  </w:style>
  <w:style w:type="paragraph" w:styleId="a3">
    <w:name w:val="header"/>
    <w:basedOn w:val="a"/>
    <w:link w:val="a4"/>
    <w:rsid w:val="003C789F"/>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3C789F"/>
    <w:rPr>
      <w:rFonts w:ascii="Times New Roman" w:eastAsia="Times New Roman" w:hAnsi="Times New Roman" w:cs="Times New Roman"/>
      <w:sz w:val="24"/>
      <w:szCs w:val="24"/>
    </w:rPr>
  </w:style>
  <w:style w:type="character" w:styleId="a5">
    <w:name w:val="page number"/>
    <w:basedOn w:val="a0"/>
    <w:rsid w:val="003C789F"/>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3C789F"/>
    <w:pPr>
      <w:spacing w:before="75" w:after="75" w:line="240" w:lineRule="auto"/>
    </w:pPr>
    <w:rPr>
      <w:rFonts w:ascii="Arial" w:hAnsi="Arial" w:cs="Arial"/>
      <w:color w:val="000000"/>
      <w:sz w:val="20"/>
      <w:szCs w:val="20"/>
    </w:rPr>
  </w:style>
  <w:style w:type="paragraph" w:styleId="a7">
    <w:name w:val="footer"/>
    <w:basedOn w:val="a"/>
    <w:link w:val="a8"/>
    <w:uiPriority w:val="99"/>
    <w:semiHidden/>
    <w:unhideWhenUsed/>
    <w:rsid w:val="00CF2636"/>
    <w:pPr>
      <w:tabs>
        <w:tab w:val="center" w:pos="4677"/>
        <w:tab w:val="right" w:pos="9355"/>
      </w:tabs>
    </w:pPr>
  </w:style>
  <w:style w:type="character" w:customStyle="1" w:styleId="a8">
    <w:name w:val="Нижний колонтитул Знак"/>
    <w:basedOn w:val="a0"/>
    <w:link w:val="a7"/>
    <w:uiPriority w:val="99"/>
    <w:semiHidden/>
    <w:rsid w:val="00CF2636"/>
    <w:rPr>
      <w:sz w:val="22"/>
      <w:szCs w:val="22"/>
    </w:rPr>
  </w:style>
  <w:style w:type="paragraph" w:styleId="a9">
    <w:name w:val="Balloon Text"/>
    <w:basedOn w:val="a"/>
    <w:link w:val="aa"/>
    <w:uiPriority w:val="99"/>
    <w:semiHidden/>
    <w:unhideWhenUsed/>
    <w:rsid w:val="00DA36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36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142</Words>
  <Characters>816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Ирина</dc:creator>
  <cp:keywords/>
  <dc:description/>
  <cp:lastModifiedBy>VUS</cp:lastModifiedBy>
  <cp:revision>1</cp:revision>
  <cp:lastPrinted>2012-03-23T12:07:00Z</cp:lastPrinted>
  <dcterms:created xsi:type="dcterms:W3CDTF">2012-03-23T06:56:00Z</dcterms:created>
  <dcterms:modified xsi:type="dcterms:W3CDTF">2016-06-02T10:26:00Z</dcterms:modified>
</cp:coreProperties>
</file>