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180C" w14:textId="057926F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56763133"/>
      <w:r w:rsidRPr="0027375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drawing>
          <wp:inline distT="0" distB="0" distL="0" distR="0" wp14:anchorId="3573FC97" wp14:editId="7242BDD2">
            <wp:extent cx="749935" cy="969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E3F6997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C2888C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1EFD094D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14:paraId="6C5A896B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НЕКЛИНОВСКИЙ РАЙОН</w:t>
      </w:r>
    </w:p>
    <w:p w14:paraId="6856B26C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14:paraId="6107D072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«ТРОИЦКОЕ СЕЛЬСКОЕ ПОСЕЛЕНИЕ»</w:t>
      </w:r>
    </w:p>
    <w:p w14:paraId="03D47EE2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1452EF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</w:t>
      </w:r>
      <w:r w:rsidRPr="002737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ТРОИЦКОГО СЕЛЬСКОГО ПОСЕЛЕНИЯ</w:t>
      </w:r>
    </w:p>
    <w:p w14:paraId="48BE6275" w14:textId="77777777" w:rsidR="00273750" w:rsidRPr="00273750" w:rsidRDefault="00273750" w:rsidP="00273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D3EEDB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3F7F24EB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5584D2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_Hlk56761650"/>
    </w:p>
    <w:bookmarkEnd w:id="1"/>
    <w:p w14:paraId="4FD54C1F" w14:textId="77777777" w:rsidR="00273750" w:rsidRPr="00273750" w:rsidRDefault="00273750" w:rsidP="002737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Принято </w:t>
      </w:r>
    </w:p>
    <w:p w14:paraId="44D62750" w14:textId="699651C7" w:rsidR="00273750" w:rsidRPr="00273750" w:rsidRDefault="00273750" w:rsidP="002737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Собранием депутатов                                         </w:t>
      </w:r>
      <w:r w:rsidR="00D85B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DE5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25.12.</w:t>
      </w: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DE51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</w:t>
      </w:r>
    </w:p>
    <w:p w14:paraId="66AF1109" w14:textId="77777777" w:rsidR="00273750" w:rsidRPr="00273750" w:rsidRDefault="00273750" w:rsidP="002737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A0B2B6" w14:textId="7584E2B7" w:rsidR="002B67B9" w:rsidRPr="00D85B20" w:rsidRDefault="00721873" w:rsidP="00721873">
      <w:pPr>
        <w:spacing w:after="0"/>
        <w:ind w:righ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37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125" w:rsidRPr="00D85B20">
        <w:rPr>
          <w:rFonts w:ascii="Times New Roman" w:hAnsi="Times New Roman" w:cs="Times New Roman"/>
          <w:bCs/>
          <w:sz w:val="28"/>
          <w:szCs w:val="28"/>
        </w:rPr>
        <w:t>«О проекте решения Собрания депутатов</w:t>
      </w:r>
      <w:r w:rsidR="002B67B9" w:rsidRPr="00D85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125" w:rsidRPr="00D85B20">
        <w:rPr>
          <w:rFonts w:ascii="Times New Roman" w:hAnsi="Times New Roman" w:cs="Times New Roman"/>
          <w:bCs/>
          <w:sz w:val="28"/>
          <w:szCs w:val="28"/>
        </w:rPr>
        <w:t xml:space="preserve">Троицкого </w:t>
      </w:r>
    </w:p>
    <w:p w14:paraId="43F4ABFC" w14:textId="49E872B2" w:rsidR="00E01125" w:rsidRPr="00D85B20" w:rsidRDefault="00E01125" w:rsidP="002B67B9">
      <w:pPr>
        <w:spacing w:after="0"/>
        <w:ind w:righ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B20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B67B9" w:rsidRPr="00D85B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5B20">
        <w:rPr>
          <w:rFonts w:ascii="Times New Roman" w:hAnsi="Times New Roman" w:cs="Times New Roman"/>
          <w:bCs/>
          <w:sz w:val="28"/>
          <w:szCs w:val="28"/>
        </w:rPr>
        <w:t>«О внесении изменений и дополнений в</w:t>
      </w:r>
    </w:p>
    <w:p w14:paraId="1C76C169" w14:textId="77777777" w:rsidR="00E01125" w:rsidRPr="00D85B20" w:rsidRDefault="00E01125" w:rsidP="002B67B9">
      <w:pPr>
        <w:spacing w:after="0"/>
        <w:ind w:righ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B20">
        <w:rPr>
          <w:rFonts w:ascii="Times New Roman" w:hAnsi="Times New Roman" w:cs="Times New Roman"/>
          <w:bCs/>
          <w:sz w:val="28"/>
          <w:szCs w:val="28"/>
        </w:rPr>
        <w:t>Устав муниципального образования</w:t>
      </w:r>
    </w:p>
    <w:p w14:paraId="12E68AFA" w14:textId="05FA6E56" w:rsidR="00E01125" w:rsidRPr="00D85B20" w:rsidRDefault="00E01125" w:rsidP="002B67B9">
      <w:pPr>
        <w:spacing w:after="0"/>
        <w:ind w:right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B20">
        <w:rPr>
          <w:rFonts w:ascii="Times New Roman" w:hAnsi="Times New Roman" w:cs="Times New Roman"/>
          <w:bCs/>
          <w:sz w:val="28"/>
          <w:szCs w:val="28"/>
        </w:rPr>
        <w:t>«Троицкое сельское поселение»</w:t>
      </w:r>
    </w:p>
    <w:p w14:paraId="316E4448" w14:textId="77777777" w:rsidR="00E01125" w:rsidRPr="00D85B20" w:rsidRDefault="00E01125" w:rsidP="00E01125">
      <w:pPr>
        <w:spacing w:after="0"/>
        <w:ind w:right="425"/>
        <w:rPr>
          <w:rFonts w:ascii="Times New Roman" w:hAnsi="Times New Roman" w:cs="Times New Roman"/>
          <w:b/>
          <w:sz w:val="28"/>
          <w:szCs w:val="28"/>
        </w:rPr>
      </w:pPr>
    </w:p>
    <w:p w14:paraId="6E3E3F1E" w14:textId="77777777" w:rsidR="00E01125" w:rsidRPr="00D85B20" w:rsidRDefault="00E01125" w:rsidP="00E01125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B20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«Троицкое 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</w:t>
      </w:r>
      <w:r w:rsidRPr="00D8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B20">
        <w:rPr>
          <w:rFonts w:ascii="Times New Roman" w:hAnsi="Times New Roman" w:cs="Times New Roman"/>
          <w:sz w:val="28"/>
          <w:szCs w:val="28"/>
        </w:rPr>
        <w:t>24</w:t>
      </w:r>
      <w:r w:rsidRPr="00D85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B20">
        <w:rPr>
          <w:rFonts w:ascii="Times New Roman" w:hAnsi="Times New Roman" w:cs="Times New Roman"/>
          <w:sz w:val="28"/>
          <w:szCs w:val="28"/>
        </w:rPr>
        <w:t>Устава муниципального образования «Троицкое  сельское поселение» Собрание депутатов Троицкого   сельского поселения</w:t>
      </w:r>
    </w:p>
    <w:p w14:paraId="65084E3E" w14:textId="3BBB9A32" w:rsidR="00E01125" w:rsidRDefault="00E01125" w:rsidP="00E01125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B20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27174822" w14:textId="77777777" w:rsidR="00354A07" w:rsidRPr="00D85B20" w:rsidRDefault="00354A07" w:rsidP="00E01125">
      <w:pPr>
        <w:widowControl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AE938B" w14:textId="7367836D" w:rsidR="00E01125" w:rsidRPr="00D85B20" w:rsidRDefault="00E01125" w:rsidP="002E5BB7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B20">
        <w:rPr>
          <w:rFonts w:ascii="Times New Roman" w:hAnsi="Times New Roman" w:cs="Times New Roman"/>
          <w:sz w:val="28"/>
          <w:szCs w:val="28"/>
        </w:rPr>
        <w:t>1.</w:t>
      </w:r>
      <w:r w:rsidR="002E5BB7" w:rsidRPr="00D85B20">
        <w:rPr>
          <w:rFonts w:ascii="Times New Roman" w:hAnsi="Times New Roman" w:cs="Times New Roman"/>
          <w:sz w:val="28"/>
          <w:szCs w:val="28"/>
        </w:rPr>
        <w:t xml:space="preserve"> </w:t>
      </w:r>
      <w:r w:rsidRPr="00D85B20">
        <w:rPr>
          <w:rFonts w:ascii="Times New Roman" w:hAnsi="Times New Roman" w:cs="Times New Roman"/>
          <w:sz w:val="28"/>
          <w:szCs w:val="28"/>
        </w:rPr>
        <w:t xml:space="preserve">Одобрить проект решения Собрания депутатов Троицкого сельского поселения «О внесении изменений </w:t>
      </w:r>
      <w:r w:rsidR="002A5038" w:rsidRPr="00D85B2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D85B20">
        <w:rPr>
          <w:rFonts w:ascii="Times New Roman" w:hAnsi="Times New Roman" w:cs="Times New Roman"/>
          <w:sz w:val="28"/>
          <w:szCs w:val="28"/>
        </w:rPr>
        <w:t>в Устав муниципального образования «Троицкое сельское поселение» (Приложение</w:t>
      </w:r>
      <w:r w:rsidR="002E5BB7" w:rsidRPr="00D85B20">
        <w:rPr>
          <w:rFonts w:ascii="Times New Roman" w:hAnsi="Times New Roman" w:cs="Times New Roman"/>
          <w:sz w:val="28"/>
          <w:szCs w:val="28"/>
        </w:rPr>
        <w:t xml:space="preserve"> </w:t>
      </w:r>
      <w:r w:rsidRPr="00D85B20">
        <w:rPr>
          <w:rFonts w:ascii="Times New Roman" w:hAnsi="Times New Roman" w:cs="Times New Roman"/>
          <w:sz w:val="28"/>
          <w:szCs w:val="28"/>
        </w:rPr>
        <w:t>1).</w:t>
      </w:r>
    </w:p>
    <w:p w14:paraId="665EE800" w14:textId="77777777" w:rsidR="00E01125" w:rsidRPr="00D85B20" w:rsidRDefault="00E01125" w:rsidP="002E5BB7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D85B20">
        <w:rPr>
          <w:sz w:val="28"/>
          <w:szCs w:val="28"/>
        </w:rPr>
        <w:t>2. Установить порядок учета предложений по проекту изменений в Устав муниципального образования «Троицкое сельское поселение» и участия граждан в его обсуждении (приложение 2).</w:t>
      </w:r>
    </w:p>
    <w:p w14:paraId="61F74428" w14:textId="5E976458" w:rsidR="00E01125" w:rsidRPr="00D85B20" w:rsidRDefault="00E01125" w:rsidP="002E5BB7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 w:rsidRPr="00D85B20">
        <w:rPr>
          <w:sz w:val="28"/>
          <w:szCs w:val="28"/>
        </w:rPr>
        <w:t>3. Назначить публичные слушания по внесению изменений в Устав</w:t>
      </w:r>
      <w:r w:rsidR="00D85B20" w:rsidRPr="00D85B20">
        <w:rPr>
          <w:sz w:val="28"/>
          <w:szCs w:val="28"/>
        </w:rPr>
        <w:t xml:space="preserve"> </w:t>
      </w:r>
      <w:r w:rsidRPr="00D85B20">
        <w:rPr>
          <w:sz w:val="28"/>
          <w:szCs w:val="28"/>
        </w:rPr>
        <w:t xml:space="preserve">муниципального образования «Троицкое сельское поселение» на 10 часов </w:t>
      </w:r>
      <w:r w:rsidR="00DE51CC">
        <w:rPr>
          <w:sz w:val="28"/>
          <w:szCs w:val="28"/>
        </w:rPr>
        <w:lastRenderedPageBreak/>
        <w:t>14.01.2021</w:t>
      </w:r>
      <w:r w:rsidRPr="00D85B20">
        <w:rPr>
          <w:sz w:val="28"/>
          <w:szCs w:val="28"/>
        </w:rPr>
        <w:t xml:space="preserve"> года. Провести публичные слушания в здании </w:t>
      </w:r>
      <w:r w:rsidR="002E5BB7" w:rsidRPr="00D85B20">
        <w:rPr>
          <w:sz w:val="28"/>
          <w:szCs w:val="28"/>
        </w:rPr>
        <w:t>А</w:t>
      </w:r>
      <w:r w:rsidRPr="00D85B20">
        <w:rPr>
          <w:sz w:val="28"/>
          <w:szCs w:val="28"/>
        </w:rPr>
        <w:t>дминистрации Троицкого сельского поселения по адресу: ул. Ленина, 83, с. Троицкое.</w:t>
      </w:r>
    </w:p>
    <w:p w14:paraId="65FE8B8B" w14:textId="260A7A87" w:rsidR="00E01125" w:rsidRPr="00D85B20" w:rsidRDefault="00E01125" w:rsidP="00802F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B20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14:paraId="713C4B9A" w14:textId="77777777" w:rsidR="000223B0" w:rsidRPr="00D85B20" w:rsidRDefault="000223B0" w:rsidP="00E011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2D59AB" w14:textId="77777777" w:rsidR="00E01125" w:rsidRPr="00D85B20" w:rsidRDefault="000223B0" w:rsidP="00E01125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5B20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  <w:r w:rsidR="002E5BB7" w:rsidRPr="00D85B20">
        <w:rPr>
          <w:rFonts w:ascii="Times New Roman" w:hAnsi="Times New Roman" w:cs="Times New Roman"/>
          <w:sz w:val="28"/>
          <w:szCs w:val="28"/>
        </w:rPr>
        <w:t xml:space="preserve"> </w:t>
      </w:r>
      <w:r w:rsidR="00E01125" w:rsidRPr="00D85B20">
        <w:rPr>
          <w:rFonts w:ascii="Times New Roman" w:hAnsi="Times New Roman" w:cs="Times New Roman"/>
          <w:sz w:val="28"/>
          <w:szCs w:val="28"/>
        </w:rPr>
        <w:t xml:space="preserve">Глава Троицкого   </w:t>
      </w:r>
    </w:p>
    <w:p w14:paraId="33D5BF60" w14:textId="77777777" w:rsidR="00E01125" w:rsidRPr="00D85B20" w:rsidRDefault="00E01125" w:rsidP="00E01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5B2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0223B0" w:rsidRPr="00D85B20">
        <w:rPr>
          <w:rFonts w:ascii="Times New Roman" w:hAnsi="Times New Roman" w:cs="Times New Roman"/>
          <w:sz w:val="28"/>
          <w:szCs w:val="28"/>
        </w:rPr>
        <w:t xml:space="preserve"> </w:t>
      </w:r>
      <w:r w:rsidR="002A70C2" w:rsidRPr="00D85B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23B0" w:rsidRPr="00D85B20">
        <w:rPr>
          <w:rFonts w:ascii="Times New Roman" w:hAnsi="Times New Roman" w:cs="Times New Roman"/>
          <w:sz w:val="28"/>
          <w:szCs w:val="28"/>
        </w:rPr>
        <w:t xml:space="preserve">  </w:t>
      </w:r>
      <w:r w:rsidRPr="00D85B20">
        <w:rPr>
          <w:rFonts w:ascii="Times New Roman" w:hAnsi="Times New Roman" w:cs="Times New Roman"/>
          <w:sz w:val="28"/>
          <w:szCs w:val="28"/>
        </w:rPr>
        <w:t xml:space="preserve">    </w:t>
      </w:r>
      <w:r w:rsidR="002E5BB7" w:rsidRPr="00D85B20">
        <w:rPr>
          <w:rFonts w:ascii="Times New Roman" w:hAnsi="Times New Roman" w:cs="Times New Roman"/>
          <w:sz w:val="28"/>
          <w:szCs w:val="28"/>
        </w:rPr>
        <w:t xml:space="preserve"> </w:t>
      </w:r>
      <w:r w:rsidRPr="00D85B20">
        <w:rPr>
          <w:rFonts w:ascii="Times New Roman" w:hAnsi="Times New Roman" w:cs="Times New Roman"/>
          <w:sz w:val="28"/>
          <w:szCs w:val="28"/>
        </w:rPr>
        <w:t xml:space="preserve">      </w:t>
      </w:r>
      <w:r w:rsidR="002E5BB7" w:rsidRPr="00D85B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5B20">
        <w:rPr>
          <w:rFonts w:ascii="Times New Roman" w:hAnsi="Times New Roman" w:cs="Times New Roman"/>
          <w:sz w:val="28"/>
          <w:szCs w:val="28"/>
        </w:rPr>
        <w:t xml:space="preserve">   </w:t>
      </w:r>
      <w:r w:rsidR="002A70C2" w:rsidRPr="00D85B20">
        <w:rPr>
          <w:rFonts w:ascii="Times New Roman" w:hAnsi="Times New Roman" w:cs="Times New Roman"/>
          <w:sz w:val="28"/>
          <w:szCs w:val="28"/>
        </w:rPr>
        <w:t>Г.В. Туев</w:t>
      </w:r>
    </w:p>
    <w:p w14:paraId="2A1B9FF1" w14:textId="77777777" w:rsidR="002E5BB7" w:rsidRPr="00D85B20" w:rsidRDefault="002E5BB7" w:rsidP="00721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C6F1D9" w14:textId="77777777" w:rsidR="00D85B20" w:rsidRPr="00D85B20" w:rsidRDefault="00721873" w:rsidP="00721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B20">
        <w:rPr>
          <w:rFonts w:ascii="Times New Roman" w:hAnsi="Times New Roman"/>
          <w:sz w:val="28"/>
          <w:szCs w:val="28"/>
        </w:rPr>
        <w:t xml:space="preserve">село Троицкое </w:t>
      </w:r>
    </w:p>
    <w:p w14:paraId="51CB4C3B" w14:textId="63481DEF" w:rsidR="00721873" w:rsidRPr="00D85B20" w:rsidRDefault="00DE51CC" w:rsidP="00721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25.12.2020 </w:t>
      </w:r>
      <w:r w:rsidR="00721873" w:rsidRPr="00D85B20">
        <w:rPr>
          <w:rFonts w:ascii="Times New Roman" w:hAnsi="Times New Roman"/>
          <w:sz w:val="28"/>
          <w:szCs w:val="28"/>
        </w:rPr>
        <w:t>года</w:t>
      </w:r>
    </w:p>
    <w:p w14:paraId="7F3842C8" w14:textId="10D6444A" w:rsidR="00721873" w:rsidRPr="00D85B20" w:rsidRDefault="00721873" w:rsidP="00721873">
      <w:pPr>
        <w:jc w:val="both"/>
        <w:rPr>
          <w:sz w:val="28"/>
          <w:szCs w:val="28"/>
        </w:rPr>
      </w:pPr>
      <w:r w:rsidRPr="00D85B20">
        <w:rPr>
          <w:rFonts w:ascii="Times New Roman" w:hAnsi="Times New Roman"/>
          <w:sz w:val="28"/>
          <w:szCs w:val="28"/>
        </w:rPr>
        <w:t xml:space="preserve">№ </w:t>
      </w:r>
      <w:r w:rsidR="00DE51CC">
        <w:rPr>
          <w:rFonts w:ascii="Times New Roman" w:hAnsi="Times New Roman"/>
          <w:sz w:val="28"/>
          <w:szCs w:val="28"/>
        </w:rPr>
        <w:t>234</w:t>
      </w:r>
    </w:p>
    <w:p w14:paraId="04487187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015FA77E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6FAE38F5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722E7011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3D5BCAD0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26FDCF45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4F478175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43863CCF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5F39B6C5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6F59B8A8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10739405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189FEEF7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589BB028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116A0817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434B838F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5E04B5C1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05D78ED2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35A382C1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7D8715DD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4663C17D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0BFC0FC4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68C5B980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007A0253" w14:textId="77777777" w:rsidR="00D85B20" w:rsidRDefault="00D85B2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2F9F0D65" w14:textId="77777777" w:rsidR="00354A07" w:rsidRDefault="00354A07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</w:p>
    <w:p w14:paraId="2C66E5AC" w14:textId="14954520" w:rsidR="000223B0" w:rsidRPr="00354A07" w:rsidRDefault="000223B0" w:rsidP="000223B0">
      <w:pPr>
        <w:spacing w:line="240" w:lineRule="atLeast"/>
        <w:ind w:left="6804"/>
        <w:rPr>
          <w:rFonts w:ascii="Times New Roman" w:hAnsi="Times New Roman" w:cs="Times New Roman"/>
        </w:rPr>
      </w:pPr>
      <w:r w:rsidRPr="00354A07">
        <w:rPr>
          <w:rFonts w:ascii="Times New Roman" w:hAnsi="Times New Roman" w:cs="Times New Roman"/>
        </w:rPr>
        <w:lastRenderedPageBreak/>
        <w:t xml:space="preserve">Приложение № </w:t>
      </w:r>
      <w:r w:rsidR="005664DA" w:rsidRPr="00354A07">
        <w:rPr>
          <w:rFonts w:ascii="Times New Roman" w:hAnsi="Times New Roman" w:cs="Times New Roman"/>
        </w:rPr>
        <w:t>1</w:t>
      </w:r>
      <w:r w:rsidRPr="00354A07">
        <w:rPr>
          <w:rFonts w:ascii="Times New Roman" w:hAnsi="Times New Roman" w:cs="Times New Roman"/>
        </w:rPr>
        <w:t xml:space="preserve"> к решению Собрания депутатов Троицкого сельского поселения от </w:t>
      </w:r>
      <w:r w:rsidR="00DE51CC">
        <w:rPr>
          <w:rFonts w:ascii="Times New Roman" w:hAnsi="Times New Roman" w:cs="Times New Roman"/>
        </w:rPr>
        <w:t>25.12.2020</w:t>
      </w:r>
      <w:r w:rsidR="00221E79" w:rsidRPr="00354A07">
        <w:rPr>
          <w:rFonts w:ascii="Times New Roman" w:hAnsi="Times New Roman" w:cs="Times New Roman"/>
        </w:rPr>
        <w:t xml:space="preserve"> </w:t>
      </w:r>
      <w:r w:rsidRPr="00354A07">
        <w:rPr>
          <w:rFonts w:ascii="Times New Roman" w:hAnsi="Times New Roman" w:cs="Times New Roman"/>
        </w:rPr>
        <w:t xml:space="preserve">года № </w:t>
      </w:r>
      <w:r w:rsidR="00DE51CC">
        <w:rPr>
          <w:rFonts w:ascii="Times New Roman" w:hAnsi="Times New Roman" w:cs="Times New Roman"/>
        </w:rPr>
        <w:t>234</w:t>
      </w:r>
    </w:p>
    <w:p w14:paraId="0285CA6F" w14:textId="77777777" w:rsidR="00C02F5A" w:rsidRDefault="00C02F5A" w:rsidP="00C02F5A">
      <w:pPr>
        <w:pStyle w:val="a3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14:paraId="61B3BAB8" w14:textId="77777777" w:rsidR="00C02F5A" w:rsidRDefault="00C02F5A" w:rsidP="00C02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470F201A" w14:textId="77777777" w:rsidR="00C02F5A" w:rsidRDefault="00C02F5A" w:rsidP="00C02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НЕКЛИНОВСКИЙ РАЙОН </w:t>
      </w:r>
    </w:p>
    <w:p w14:paraId="2A4F6E92" w14:textId="77777777" w:rsidR="00C02F5A" w:rsidRDefault="00C02F5A" w:rsidP="00C02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4451AACF" w14:textId="5A0BDA8A" w:rsidR="00C02F5A" w:rsidRDefault="00C02F5A" w:rsidP="00C02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«ТРОИЦКОЕ СЕЛЬСКОЕ ПОСЕЛЕНИЕ»</w:t>
      </w:r>
    </w:p>
    <w:p w14:paraId="0C12A3E4" w14:textId="77777777" w:rsidR="00C02F5A" w:rsidRDefault="00C02F5A" w:rsidP="00C02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260964" w14:textId="35996D88" w:rsidR="00C02F5A" w:rsidRDefault="00C02F5A" w:rsidP="00C02F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ТРОИЦКОГО СЕЛЬСКОГО ПОСЕЛЕНИЯ</w:t>
      </w:r>
    </w:p>
    <w:p w14:paraId="48431792" w14:textId="77777777" w:rsidR="00C02F5A" w:rsidRDefault="00C02F5A" w:rsidP="00C02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EC1880" w14:textId="77777777" w:rsidR="00C02F5A" w:rsidRDefault="00C02F5A" w:rsidP="00C02F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14:paraId="0C74C5E3" w14:textId="77777777" w:rsidR="00C02F5A" w:rsidRDefault="00C02F5A" w:rsidP="00C02F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D851B4" w14:textId="77777777" w:rsidR="00F521B4" w:rsidRDefault="00C02F5A" w:rsidP="00C02F5A">
      <w:pPr>
        <w:pStyle w:val="a5"/>
        <w:ind w:right="-6"/>
        <w:jc w:val="center"/>
        <w:rPr>
          <w:szCs w:val="28"/>
        </w:rPr>
      </w:pPr>
      <w:r>
        <w:rPr>
          <w:szCs w:val="28"/>
        </w:rPr>
        <w:t>О вн</w:t>
      </w:r>
      <w:r w:rsidR="004C2702">
        <w:rPr>
          <w:szCs w:val="28"/>
        </w:rPr>
        <w:t>е</w:t>
      </w:r>
      <w:r>
        <w:rPr>
          <w:szCs w:val="28"/>
        </w:rPr>
        <w:t xml:space="preserve">сении изменений </w:t>
      </w:r>
      <w:r w:rsidR="00AA5CD5">
        <w:rPr>
          <w:szCs w:val="28"/>
        </w:rPr>
        <w:t xml:space="preserve">и дополнений </w:t>
      </w:r>
      <w:r>
        <w:rPr>
          <w:szCs w:val="28"/>
        </w:rPr>
        <w:t xml:space="preserve">в Устав муниципального образования </w:t>
      </w:r>
    </w:p>
    <w:p w14:paraId="63C36817" w14:textId="7838C98F" w:rsidR="00C02F5A" w:rsidRDefault="00C02F5A" w:rsidP="00C02F5A">
      <w:pPr>
        <w:pStyle w:val="a5"/>
        <w:ind w:right="-6"/>
        <w:jc w:val="center"/>
        <w:rPr>
          <w:szCs w:val="28"/>
        </w:rPr>
      </w:pPr>
      <w:r>
        <w:rPr>
          <w:szCs w:val="28"/>
        </w:rPr>
        <w:t>«Троицкое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C02F5A" w14:paraId="4FA82AE6" w14:textId="77777777" w:rsidTr="00C02F5A">
        <w:tc>
          <w:tcPr>
            <w:tcW w:w="3284" w:type="dxa"/>
          </w:tcPr>
          <w:p w14:paraId="5A7D2461" w14:textId="77777777" w:rsidR="00C02F5A" w:rsidRDefault="00C02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14:paraId="0DE977E8" w14:textId="77777777" w:rsidR="00C02F5A" w:rsidRDefault="00C02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Принято</w:t>
            </w:r>
          </w:p>
          <w:p w14:paraId="50A9AA84" w14:textId="77777777" w:rsidR="00C02F5A" w:rsidRDefault="00C02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17FF5C61" w14:textId="77777777" w:rsidR="00C02F5A" w:rsidRDefault="00C02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14:paraId="3A87A139" w14:textId="77777777" w:rsidR="00C02F5A" w:rsidRDefault="00C02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14:paraId="0040D317" w14:textId="77777777" w:rsidR="00C02F5A" w:rsidRDefault="00C02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14:paraId="51EEC27E" w14:textId="193EDBDB" w:rsidR="00C02F5A" w:rsidRDefault="00C02F5A" w:rsidP="00221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>__________</w:t>
            </w: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>20</w:t>
            </w:r>
            <w:r w:rsidR="00D85B20">
              <w:rPr>
                <w:rFonts w:ascii="Times New Roman" w:hAnsi="Times New Roman"/>
                <w:sz w:val="28"/>
                <w:szCs w:val="28"/>
                <w:lang w:eastAsia="hy-AM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14:paraId="01829A97" w14:textId="77777777" w:rsidR="00C02F5A" w:rsidRDefault="00C02F5A" w:rsidP="00C02F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714EF4" w14:textId="45DE3234" w:rsidR="00C02F5A" w:rsidRDefault="00C02F5A" w:rsidP="00802F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«Троицкое сельское поселение» соответствии с федеральным и областным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«Троицкое  сельское поселение» Собрание депутатов Троицкого  сельского поселения</w:t>
      </w:r>
    </w:p>
    <w:p w14:paraId="37EE8DAE" w14:textId="03D1A08E" w:rsidR="00C02F5A" w:rsidRDefault="00C02F5A" w:rsidP="00802FC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1C09184B" w14:textId="77777777" w:rsidR="00354A07" w:rsidRDefault="00354A07" w:rsidP="00802FC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5BE238A" w14:textId="77777777" w:rsidR="00C02F5A" w:rsidRDefault="00C02F5A" w:rsidP="002F3D5D">
      <w:pPr>
        <w:pStyle w:val="a5"/>
        <w:spacing w:after="120" w:line="276" w:lineRule="auto"/>
        <w:ind w:right="0" w:firstLine="708"/>
        <w:rPr>
          <w:szCs w:val="28"/>
        </w:rPr>
      </w:pPr>
      <w:r>
        <w:rPr>
          <w:szCs w:val="28"/>
        </w:rPr>
        <w:t>1. Внести в Устав муниципального образования «Троицкое сельское поселение» следующие изменения</w:t>
      </w:r>
      <w:r w:rsidR="00AA5CD5">
        <w:rPr>
          <w:szCs w:val="28"/>
        </w:rPr>
        <w:t xml:space="preserve"> и дополнения</w:t>
      </w:r>
      <w:r>
        <w:rPr>
          <w:szCs w:val="28"/>
        </w:rPr>
        <w:t>:</w:t>
      </w:r>
    </w:p>
    <w:p w14:paraId="7A6646B0" w14:textId="2AC77B50" w:rsidR="00C02F5A" w:rsidRDefault="00C02F5A" w:rsidP="00CC4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95865">
        <w:rPr>
          <w:rFonts w:ascii="Times New Roman" w:hAnsi="Times New Roman"/>
          <w:sz w:val="28"/>
          <w:szCs w:val="28"/>
        </w:rPr>
        <w:t xml:space="preserve"> </w:t>
      </w:r>
      <w:r w:rsidR="00CC42CA"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5 статьи 1 изложить в новой редакции</w:t>
      </w:r>
      <w:r w:rsidRPr="00595865">
        <w:rPr>
          <w:rFonts w:ascii="Times New Roman" w:hAnsi="Times New Roman" w:cs="Times New Roman"/>
          <w:sz w:val="28"/>
          <w:szCs w:val="28"/>
        </w:rPr>
        <w:t>:</w:t>
      </w:r>
    </w:p>
    <w:p w14:paraId="07550B55" w14:textId="18FFE6CF" w:rsidR="00CC42CA" w:rsidRPr="00CC42CA" w:rsidRDefault="00CC42CA" w:rsidP="00CC42C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CC3F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Троицкого</w:t>
      </w:r>
      <w:r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14:paraId="41D26F80" w14:textId="5B002319" w:rsidR="00CC42CA" w:rsidRPr="00CC42CA" w:rsidRDefault="00CC42CA" w:rsidP="00CC42C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</w:p>
    <w:p w14:paraId="23B56E31" w14:textId="20798BCA" w:rsidR="009B6EB8" w:rsidRPr="00CC42CA" w:rsidRDefault="009B6EB8" w:rsidP="00CC42C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0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2CA"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1 статьи 3 дополнить подпунктом 17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512339" w14:textId="0DE962C6" w:rsidR="009B6EB8" w:rsidRDefault="002F3D5D" w:rsidP="002F3D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2CA" w:rsidRPr="00CC42CA">
        <w:rPr>
          <w:rFonts w:ascii="Times New Roman" w:eastAsia="Times New Roman" w:hAnsi="Times New Roman" w:cs="Times New Roman"/>
          <w:color w:val="000000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DC0F7E0" w14:textId="68242A5A" w:rsidR="009B6EB8" w:rsidRDefault="009B6EB8" w:rsidP="002F3D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F3D5D">
        <w:rPr>
          <w:rFonts w:ascii="Times New Roman" w:hAnsi="Times New Roman" w:cs="Times New Roman"/>
          <w:sz w:val="28"/>
          <w:szCs w:val="28"/>
        </w:rPr>
        <w:t xml:space="preserve"> </w:t>
      </w:r>
      <w:r w:rsidR="00CC42CA"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12 статьи 12 дополнить подпунктом 7</w:t>
      </w:r>
      <w:r w:rsidR="00CC42CA">
        <w:rPr>
          <w:rFonts w:ascii="Times New Roman" w:hAnsi="Times New Roman" w:cs="Times New Roman"/>
          <w:sz w:val="28"/>
          <w:szCs w:val="28"/>
        </w:rPr>
        <w:t>:</w:t>
      </w:r>
    </w:p>
    <w:p w14:paraId="4E79A8DE" w14:textId="2EF78F22" w:rsidR="00CC42CA" w:rsidRDefault="00CC42CA" w:rsidP="00CC42C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C42CA">
        <w:rPr>
          <w:rFonts w:ascii="Times New Roman" w:eastAsia="Times New Roman" w:hAnsi="Times New Roman" w:cs="Times New Roman"/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EF25917" w14:textId="4CBC941E" w:rsidR="009B6EB8" w:rsidRDefault="009B6EB8" w:rsidP="002F3D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42CA"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Статью 12 дополнить пунктом 15, последующую нумерацию пунктов изменить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50BCEB" w14:textId="3D9F561B" w:rsidR="009B6EB8" w:rsidRDefault="002F3D5D" w:rsidP="002F3D5D">
      <w:p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2CA" w:rsidRPr="00CC42CA">
        <w:rPr>
          <w:rFonts w:ascii="Times New Roman" w:eastAsia="Times New Roman" w:hAnsi="Times New Roman" w:cs="Times New Roman"/>
          <w:color w:val="000000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E6C5D0F" w14:textId="522F67C8" w:rsidR="009B6EB8" w:rsidRDefault="009B6EB8" w:rsidP="002F3D5D">
      <w:pPr>
        <w:spacing w:after="12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91A39" w:rsidRPr="00091A39">
        <w:rPr>
          <w:sz w:val="20"/>
          <w:szCs w:val="20"/>
        </w:rPr>
        <w:t xml:space="preserve"> </w:t>
      </w:r>
      <w:r w:rsidR="00CC42CA"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6 статьи 13 дополнить подпунктом 5, последующую нумерацию подпунктов изменить</w:t>
      </w:r>
      <w:r w:rsidR="00091A39">
        <w:rPr>
          <w:rFonts w:ascii="Times New Roman" w:hAnsi="Times New Roman" w:cs="Times New Roman"/>
          <w:sz w:val="28"/>
          <w:szCs w:val="28"/>
        </w:rPr>
        <w:t>:</w:t>
      </w:r>
    </w:p>
    <w:p w14:paraId="2E3AF28D" w14:textId="5841E2CD" w:rsidR="00091A39" w:rsidRDefault="002F3D5D" w:rsidP="002F3D5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42CA" w:rsidRPr="00CC42CA">
        <w:rPr>
          <w:rFonts w:ascii="Times New Roman" w:eastAsia="Times New Roman" w:hAnsi="Times New Roman" w:cs="Times New Roman"/>
          <w:color w:val="000000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677C67E" w14:textId="4F7168CB" w:rsidR="00091A39" w:rsidRPr="00091A39" w:rsidRDefault="00091A39" w:rsidP="002F3D5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C02AD" w:rsidRP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 1 статьи 15 изложить в новой редакции</w:t>
      </w:r>
      <w:r w:rsidR="00802FC8">
        <w:rPr>
          <w:rFonts w:ascii="Times New Roman" w:hAnsi="Times New Roman" w:cs="Times New Roman"/>
          <w:sz w:val="28"/>
          <w:szCs w:val="28"/>
        </w:rPr>
        <w:t xml:space="preserve">: </w:t>
      </w:r>
      <w:r w:rsidRPr="0009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069D3F" w14:textId="2C1DA3AD" w:rsidR="00091A39" w:rsidRDefault="002F3D5D" w:rsidP="002F3D5D">
      <w:p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2AD" w:rsidRPr="00BC02AD">
        <w:rPr>
          <w:rFonts w:ascii="Times New Roman" w:hAnsi="Times New Roman" w:cs="Times New Roman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CC3F3E">
        <w:rPr>
          <w:rFonts w:ascii="Times New Roman" w:hAnsi="Times New Roman" w:cs="Times New Roman"/>
          <w:sz w:val="28"/>
          <w:szCs w:val="28"/>
        </w:rPr>
        <w:t>Троицкого</w:t>
      </w:r>
      <w:r w:rsidR="00BC02AD" w:rsidRPr="00BC02AD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собрания граждан.</w:t>
      </w:r>
      <w:r w:rsidR="00BC02AD">
        <w:rPr>
          <w:rFonts w:ascii="Times New Roman" w:hAnsi="Times New Roman" w:cs="Times New Roman"/>
          <w:sz w:val="28"/>
          <w:szCs w:val="28"/>
        </w:rPr>
        <w:t>»</w:t>
      </w:r>
    </w:p>
    <w:p w14:paraId="04CB730D" w14:textId="4A0A9F82" w:rsidR="00A00E22" w:rsidRDefault="00A00E22" w:rsidP="002F3D5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F3D5D">
        <w:rPr>
          <w:rFonts w:ascii="Times New Roman" w:hAnsi="Times New Roman" w:cs="Times New Roman"/>
          <w:sz w:val="28"/>
          <w:szCs w:val="28"/>
        </w:rPr>
        <w:t xml:space="preserve"> </w:t>
      </w:r>
      <w:r w:rsidR="00BC02AD" w:rsidRP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2 статьи 15 дополнить абзацем четвертым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096230" w14:textId="27D7AE3F" w:rsidR="00A00E22" w:rsidRDefault="002F3D5D" w:rsidP="002F3D5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F088235" w14:textId="1B6D9FA2" w:rsidR="00A00E22" w:rsidRDefault="00A00E22" w:rsidP="002F3D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80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2AD" w:rsidRP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2 статьи 17 дополнить абзацем вторым</w:t>
      </w:r>
      <w:r w:rsid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14:paraId="70379197" w14:textId="7368A3F0" w:rsidR="00BC02AD" w:rsidRDefault="002F3D5D" w:rsidP="002F3D5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FE327C9" w14:textId="6037F91A" w:rsidR="00A00E22" w:rsidRDefault="00A00E22" w:rsidP="002F3D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54A0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02AD" w:rsidRP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 3 статьи 17 дополнить подпунктом 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7A4F17" w14:textId="4AE90233" w:rsidR="00A00E22" w:rsidRDefault="002F3D5D" w:rsidP="002F3D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2AD" w:rsidRPr="00BC02AD">
        <w:rPr>
          <w:rFonts w:ascii="Times New Roman" w:hAnsi="Times New Roman" w:cs="Times New Roman"/>
          <w:sz w:val="28"/>
          <w:szCs w:val="28"/>
        </w:rPr>
        <w:t xml:space="preserve">3) жителей </w:t>
      </w:r>
      <w:r w:rsidR="00CC3F3E">
        <w:rPr>
          <w:rFonts w:ascii="Times New Roman" w:hAnsi="Times New Roman" w:cs="Times New Roman"/>
          <w:sz w:val="28"/>
          <w:szCs w:val="28"/>
        </w:rPr>
        <w:t>Троицкого</w:t>
      </w:r>
      <w:r w:rsidR="00BC02AD" w:rsidRPr="00BC02AD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73915FA" w14:textId="5B3D1334" w:rsidR="005842A3" w:rsidRDefault="005842A3" w:rsidP="002F3D5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F3D5D">
        <w:rPr>
          <w:rFonts w:ascii="Times New Roman" w:hAnsi="Times New Roman" w:cs="Times New Roman"/>
          <w:sz w:val="28"/>
          <w:szCs w:val="28"/>
        </w:rPr>
        <w:t xml:space="preserve"> </w:t>
      </w:r>
      <w:r w:rsidR="00BC02AD" w:rsidRP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4 статьи 17 дополнить абзацем вторым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0CCB99" w14:textId="2335BEC0" w:rsidR="005842A3" w:rsidRDefault="002F3D5D" w:rsidP="002F3D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Троицкого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r w:rsidR="00BC02AD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.</w:t>
      </w:r>
    </w:p>
    <w:p w14:paraId="69EB73C3" w14:textId="32DF098C" w:rsidR="005842A3" w:rsidRDefault="005842A3" w:rsidP="002F3D5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F3D5D">
        <w:rPr>
          <w:rFonts w:ascii="Times New Roman" w:hAnsi="Times New Roman" w:cs="Times New Roman"/>
          <w:sz w:val="28"/>
          <w:szCs w:val="28"/>
        </w:rPr>
        <w:t xml:space="preserve"> </w:t>
      </w:r>
      <w:r w:rsidR="00354A07" w:rsidRPr="00354A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5 статьи 17 дополнить подпунктом 6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C4EF1D" w14:textId="07149F02" w:rsidR="005842A3" w:rsidRDefault="002F3D5D" w:rsidP="002F3D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A07"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Троицкого</w:t>
      </w:r>
      <w:r w:rsidR="00354A07"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303A">
        <w:rPr>
          <w:rFonts w:ascii="Times New Roman" w:hAnsi="Times New Roman" w:cs="Times New Roman"/>
          <w:sz w:val="28"/>
          <w:szCs w:val="28"/>
        </w:rPr>
        <w:t>.</w:t>
      </w:r>
    </w:p>
    <w:p w14:paraId="0615D4E6" w14:textId="35533E70" w:rsidR="004B303A" w:rsidRDefault="004B303A" w:rsidP="002F3D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354A07" w:rsidRPr="00354A07">
        <w:rPr>
          <w:rFonts w:ascii="Times New Roman" w:hAnsi="Times New Roman" w:cs="Times New Roman"/>
          <w:sz w:val="28"/>
          <w:szCs w:val="28"/>
        </w:rPr>
        <w:t>Подпункт 1 пункта 8 статьи 17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953939" w14:textId="46B43E86" w:rsidR="004B303A" w:rsidRDefault="002F3D5D" w:rsidP="002F3D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A07"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1) за счет средств бюджета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Троицкого</w:t>
      </w:r>
      <w:r w:rsidR="00354A07"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Троицкого</w:t>
      </w:r>
      <w:r w:rsidR="00354A07"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сельского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C105FE" w14:textId="526FDAC2" w:rsidR="004B303A" w:rsidRDefault="004B303A" w:rsidP="002F3D5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 </w:t>
      </w:r>
      <w:r w:rsidR="00354A07" w:rsidRPr="00354A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1 статьи 43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C9350A" w14:textId="53EB1D19" w:rsidR="00C02F5A" w:rsidRDefault="002F3D5D" w:rsidP="00354A07">
      <w:pPr>
        <w:widowControl w:val="0"/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A07" w:rsidRPr="00354A07">
        <w:rPr>
          <w:rFonts w:ascii="Times New Roman" w:hAnsi="Times New Roman" w:cs="Times New Roman"/>
          <w:sz w:val="28"/>
          <w:szCs w:val="28"/>
        </w:rPr>
        <w:t xml:space="preserve">1. Для осуществления депутатской деятельности депутату Собрания депутатов </w:t>
      </w:r>
      <w:r w:rsidR="00CC3F3E">
        <w:rPr>
          <w:rFonts w:ascii="Times New Roman" w:hAnsi="Times New Roman" w:cs="Times New Roman"/>
          <w:sz w:val="28"/>
          <w:szCs w:val="28"/>
        </w:rPr>
        <w:t>Троицкого</w:t>
      </w:r>
      <w:r w:rsidR="00354A07" w:rsidRPr="00354A07">
        <w:rPr>
          <w:rFonts w:ascii="Times New Roman" w:hAnsi="Times New Roman" w:cs="Times New Roman"/>
          <w:sz w:val="28"/>
          <w:szCs w:val="28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  <w:r w:rsidR="00C02F5A">
        <w:rPr>
          <w:szCs w:val="28"/>
        </w:rPr>
        <w:t>»</w:t>
      </w:r>
    </w:p>
    <w:p w14:paraId="315E817D" w14:textId="08D50525" w:rsidR="00354A07" w:rsidRDefault="00354A07" w:rsidP="00354A0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14)</w:t>
      </w:r>
      <w:r w:rsidRPr="00354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54A07">
        <w:rPr>
          <w:rFonts w:ascii="Times New Roman" w:hAnsi="Times New Roman" w:cs="Times New Roman"/>
          <w:sz w:val="28"/>
          <w:szCs w:val="28"/>
        </w:rPr>
        <w:t>Пункт 4 статьи 50 дополнить подпунктом 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331443" w14:textId="558EBEBB" w:rsidR="00354A07" w:rsidRPr="00354A07" w:rsidRDefault="00354A07" w:rsidP="00354A0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»</w:t>
      </w:r>
    </w:p>
    <w:p w14:paraId="42045E9B" w14:textId="77777777" w:rsidR="00C02F5A" w:rsidRDefault="00C02F5A" w:rsidP="00201A2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CAE2CF6" w14:textId="77777777" w:rsidR="000223B0" w:rsidRPr="00E01125" w:rsidRDefault="000223B0" w:rsidP="00201A2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  <w:r w:rsidR="00E23A47">
        <w:rPr>
          <w:rFonts w:ascii="Times New Roman" w:hAnsi="Times New Roman" w:cs="Times New Roman"/>
          <w:sz w:val="28"/>
          <w:szCs w:val="28"/>
        </w:rPr>
        <w:t xml:space="preserve"> </w:t>
      </w:r>
      <w:r w:rsidRPr="00E01125">
        <w:rPr>
          <w:rFonts w:ascii="Times New Roman" w:hAnsi="Times New Roman" w:cs="Times New Roman"/>
          <w:sz w:val="28"/>
          <w:szCs w:val="28"/>
        </w:rPr>
        <w:t xml:space="preserve">Глава Троицкого   </w:t>
      </w:r>
    </w:p>
    <w:p w14:paraId="00FFB7B5" w14:textId="77777777" w:rsidR="000223B0" w:rsidRDefault="000223B0" w:rsidP="00201A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1125">
        <w:rPr>
          <w:rFonts w:ascii="Times New Roman" w:hAnsi="Times New Roman" w:cs="Times New Roman"/>
          <w:sz w:val="28"/>
          <w:szCs w:val="28"/>
        </w:rPr>
        <w:t xml:space="preserve">       </w:t>
      </w:r>
      <w:r w:rsidR="003410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1125">
        <w:rPr>
          <w:rFonts w:ascii="Times New Roman" w:hAnsi="Times New Roman" w:cs="Times New Roman"/>
          <w:sz w:val="28"/>
          <w:szCs w:val="28"/>
        </w:rPr>
        <w:t xml:space="preserve">       </w:t>
      </w:r>
      <w:r w:rsidR="003410B1">
        <w:rPr>
          <w:rFonts w:ascii="Times New Roman" w:hAnsi="Times New Roman" w:cs="Times New Roman"/>
          <w:sz w:val="28"/>
          <w:szCs w:val="28"/>
        </w:rPr>
        <w:t>Г.В. Туев</w:t>
      </w:r>
    </w:p>
    <w:p w14:paraId="6D37422A" w14:textId="77777777" w:rsidR="00201A20" w:rsidRDefault="00201A20" w:rsidP="00C02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F233ED" w14:textId="77777777" w:rsidR="00C02F5A" w:rsidRDefault="00C02F5A" w:rsidP="00C02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Троицкое </w:t>
      </w:r>
    </w:p>
    <w:p w14:paraId="15BEFB6B" w14:textId="77777777" w:rsidR="00C02F5A" w:rsidRDefault="00E23A47" w:rsidP="00C02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C02F5A">
        <w:rPr>
          <w:rFonts w:ascii="Times New Roman" w:hAnsi="Times New Roman"/>
          <w:sz w:val="28"/>
          <w:szCs w:val="28"/>
        </w:rPr>
        <w:t>года</w:t>
      </w:r>
    </w:p>
    <w:p w14:paraId="5ABFF623" w14:textId="77777777" w:rsidR="00C02F5A" w:rsidRDefault="00C02F5A" w:rsidP="00C02F5A">
      <w:pPr>
        <w:jc w:val="both"/>
      </w:pPr>
      <w:r>
        <w:rPr>
          <w:rFonts w:ascii="Times New Roman" w:hAnsi="Times New Roman"/>
          <w:sz w:val="28"/>
          <w:szCs w:val="28"/>
        </w:rPr>
        <w:t xml:space="preserve">№ </w:t>
      </w:r>
      <w:r w:rsidR="000223B0">
        <w:rPr>
          <w:rFonts w:ascii="Times New Roman" w:hAnsi="Times New Roman"/>
          <w:sz w:val="28"/>
          <w:szCs w:val="28"/>
        </w:rPr>
        <w:t>______</w:t>
      </w:r>
    </w:p>
    <w:p w14:paraId="11527462" w14:textId="77777777" w:rsidR="0057107A" w:rsidRDefault="0057107A"/>
    <w:p w14:paraId="23479B03" w14:textId="77777777" w:rsidR="00802FC8" w:rsidRDefault="00802FC8"/>
    <w:p w14:paraId="0D12798A" w14:textId="77777777" w:rsidR="00802FC8" w:rsidRDefault="00802FC8"/>
    <w:p w14:paraId="18CD667F" w14:textId="77777777" w:rsidR="00802FC8" w:rsidRDefault="00802FC8"/>
    <w:p w14:paraId="1AE1D4EE" w14:textId="77777777" w:rsidR="00802FC8" w:rsidRDefault="00802FC8"/>
    <w:p w14:paraId="64B26A2D" w14:textId="77777777" w:rsidR="00802FC8" w:rsidRDefault="00802FC8"/>
    <w:p w14:paraId="2BA037A3" w14:textId="77777777" w:rsidR="00802FC8" w:rsidRDefault="00802FC8"/>
    <w:p w14:paraId="3C832249" w14:textId="77777777" w:rsidR="00802FC8" w:rsidRDefault="00802FC8"/>
    <w:p w14:paraId="0DC71B98" w14:textId="77777777" w:rsidR="00802FC8" w:rsidRDefault="00802FC8"/>
    <w:p w14:paraId="2A7A5E3A" w14:textId="77777777" w:rsidR="00802FC8" w:rsidRDefault="00802FC8"/>
    <w:p w14:paraId="337D9FE7" w14:textId="77777777" w:rsidR="00802FC8" w:rsidRDefault="00802FC8"/>
    <w:p w14:paraId="756C29AC" w14:textId="77777777" w:rsidR="00802FC8" w:rsidRDefault="00802FC8"/>
    <w:p w14:paraId="518793A2" w14:textId="77777777" w:rsidR="00802FC8" w:rsidRDefault="00802FC8"/>
    <w:p w14:paraId="59379A46" w14:textId="77777777" w:rsidR="00802FC8" w:rsidRDefault="00802FC8"/>
    <w:p w14:paraId="452642E6" w14:textId="77777777" w:rsidR="002F3D5D" w:rsidRDefault="002F3D5D"/>
    <w:p w14:paraId="67E158BB" w14:textId="77777777" w:rsidR="002F3D5D" w:rsidRDefault="002F3D5D"/>
    <w:p w14:paraId="4B15DC58" w14:textId="77777777" w:rsidR="00802FC8" w:rsidRDefault="00802FC8"/>
    <w:p w14:paraId="20B2F0B7" w14:textId="77777777" w:rsidR="00802FC8" w:rsidRDefault="00802FC8"/>
    <w:p w14:paraId="0BC960AB" w14:textId="77777777" w:rsidR="00802FC8" w:rsidRDefault="00802FC8"/>
    <w:p w14:paraId="478E3ED6" w14:textId="77777777" w:rsidR="00802FC8" w:rsidRDefault="00802FC8"/>
    <w:p w14:paraId="370D72DB" w14:textId="40617D22" w:rsidR="000223B0" w:rsidRPr="00E01125" w:rsidRDefault="000223B0" w:rsidP="000223B0">
      <w:pPr>
        <w:spacing w:line="240" w:lineRule="atLeast"/>
        <w:ind w:left="6804"/>
        <w:rPr>
          <w:rFonts w:ascii="Times New Roman" w:hAnsi="Times New Roman" w:cs="Times New Roman"/>
          <w:sz w:val="20"/>
          <w:szCs w:val="20"/>
        </w:rPr>
      </w:pPr>
      <w:r w:rsidRPr="00E01125">
        <w:rPr>
          <w:rFonts w:ascii="Times New Roman" w:hAnsi="Times New Roman" w:cs="Times New Roman"/>
          <w:sz w:val="20"/>
          <w:szCs w:val="20"/>
        </w:rPr>
        <w:lastRenderedPageBreak/>
        <w:t>Приложение № 2 к решени</w:t>
      </w:r>
      <w:r w:rsidR="00221E79">
        <w:rPr>
          <w:rFonts w:ascii="Times New Roman" w:hAnsi="Times New Roman" w:cs="Times New Roman"/>
          <w:sz w:val="20"/>
          <w:szCs w:val="20"/>
        </w:rPr>
        <w:t>ю</w:t>
      </w:r>
      <w:r w:rsidRPr="00E01125">
        <w:rPr>
          <w:rFonts w:ascii="Times New Roman" w:hAnsi="Times New Roman" w:cs="Times New Roman"/>
          <w:sz w:val="20"/>
          <w:szCs w:val="20"/>
        </w:rPr>
        <w:t xml:space="preserve"> Собрания депутатов Троицкого сельского поселения 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51CC">
        <w:rPr>
          <w:rFonts w:ascii="Times New Roman" w:hAnsi="Times New Roman" w:cs="Times New Roman"/>
          <w:sz w:val="20"/>
          <w:szCs w:val="20"/>
        </w:rPr>
        <w:t>25.12.2020</w:t>
      </w:r>
      <w:r w:rsidR="00221E79">
        <w:rPr>
          <w:rFonts w:ascii="Times New Roman" w:hAnsi="Times New Roman" w:cs="Times New Roman"/>
          <w:sz w:val="20"/>
          <w:szCs w:val="20"/>
        </w:rPr>
        <w:t xml:space="preserve"> </w:t>
      </w:r>
      <w:r w:rsidRPr="00E01125"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DE51CC">
        <w:rPr>
          <w:rFonts w:ascii="Times New Roman" w:hAnsi="Times New Roman" w:cs="Times New Roman"/>
          <w:sz w:val="20"/>
          <w:szCs w:val="20"/>
        </w:rPr>
        <w:t>234</w:t>
      </w:r>
    </w:p>
    <w:p w14:paraId="19FC109B" w14:textId="77777777" w:rsidR="000223B0" w:rsidRPr="0008052E" w:rsidRDefault="000223B0" w:rsidP="000223B0">
      <w:pPr>
        <w:pStyle w:val="a7"/>
        <w:ind w:firstLine="567"/>
        <w:jc w:val="center"/>
        <w:rPr>
          <w:sz w:val="28"/>
          <w:szCs w:val="28"/>
        </w:rPr>
      </w:pPr>
      <w:r w:rsidRPr="0008052E">
        <w:rPr>
          <w:sz w:val="28"/>
          <w:szCs w:val="28"/>
        </w:rPr>
        <w:t>Порядок</w:t>
      </w:r>
    </w:p>
    <w:p w14:paraId="7615C400" w14:textId="3B0CC531" w:rsidR="000223B0" w:rsidRDefault="000223B0" w:rsidP="000223B0">
      <w:pPr>
        <w:pStyle w:val="a7"/>
        <w:ind w:firstLine="567"/>
        <w:jc w:val="center"/>
        <w:rPr>
          <w:sz w:val="28"/>
          <w:szCs w:val="28"/>
        </w:rPr>
      </w:pPr>
      <w:r w:rsidRPr="0008052E">
        <w:rPr>
          <w:sz w:val="28"/>
          <w:szCs w:val="28"/>
        </w:rPr>
        <w:t>учета предложений по проекту принятия устава муниципального образования «Троицкое сельское поселение» и участия граждан в его обсуждении</w:t>
      </w:r>
    </w:p>
    <w:p w14:paraId="3C0D2EF5" w14:textId="77777777" w:rsidR="000223B0" w:rsidRPr="0008052E" w:rsidRDefault="000223B0" w:rsidP="000223B0">
      <w:pPr>
        <w:pStyle w:val="a7"/>
        <w:ind w:firstLine="567"/>
        <w:jc w:val="center"/>
        <w:rPr>
          <w:sz w:val="28"/>
          <w:szCs w:val="28"/>
        </w:rPr>
      </w:pPr>
    </w:p>
    <w:p w14:paraId="60CF49B0" w14:textId="77777777" w:rsidR="000223B0" w:rsidRPr="000223B0" w:rsidRDefault="000223B0" w:rsidP="000223B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223B0">
        <w:rPr>
          <w:sz w:val="28"/>
          <w:szCs w:val="28"/>
        </w:rPr>
        <w:t>1.</w:t>
      </w:r>
      <w:r w:rsidRPr="000223B0">
        <w:rPr>
          <w:sz w:val="28"/>
          <w:szCs w:val="28"/>
          <w:lang w:val="en-US"/>
        </w:rPr>
        <w:t> </w:t>
      </w:r>
      <w:r w:rsidRPr="000223B0">
        <w:rPr>
          <w:sz w:val="28"/>
          <w:szCs w:val="28"/>
        </w:rPr>
        <w:t xml:space="preserve">Предложения по проекту решения Собрания депутатов  Троицкого сельского поселения «О </w:t>
      </w:r>
      <w:r w:rsidR="004C2702">
        <w:rPr>
          <w:sz w:val="28"/>
          <w:szCs w:val="28"/>
        </w:rPr>
        <w:t>внесении изменений в</w:t>
      </w:r>
      <w:r w:rsidRPr="000223B0">
        <w:rPr>
          <w:sz w:val="28"/>
          <w:szCs w:val="28"/>
        </w:rPr>
        <w:t xml:space="preserve"> Устав муниципального образования «Троицкое сельское поселение» направляются в письменном или электронном виде Главе  Троицкого сельского поселения (ул. Ленина, 83,  с. Троицкое, Неклиновский район, Ростовская область, 346835, факс 56-1-35, электронная почта </w:t>
      </w:r>
      <w:proofErr w:type="spellStart"/>
      <w:r w:rsidRPr="000223B0">
        <w:rPr>
          <w:sz w:val="28"/>
          <w:szCs w:val="28"/>
          <w:lang w:val="en-US"/>
        </w:rPr>
        <w:t>sp</w:t>
      </w:r>
      <w:proofErr w:type="spellEnd"/>
      <w:r w:rsidRPr="000223B0">
        <w:rPr>
          <w:sz w:val="28"/>
          <w:szCs w:val="28"/>
        </w:rPr>
        <w:t>26281@</w:t>
      </w:r>
      <w:proofErr w:type="spellStart"/>
      <w:r w:rsidRPr="000223B0">
        <w:rPr>
          <w:sz w:val="28"/>
          <w:szCs w:val="28"/>
          <w:lang w:val="en-US"/>
        </w:rPr>
        <w:t>donpac</w:t>
      </w:r>
      <w:proofErr w:type="spellEnd"/>
      <w:r w:rsidRPr="000223B0">
        <w:rPr>
          <w:sz w:val="28"/>
          <w:szCs w:val="28"/>
        </w:rPr>
        <w:t>.</w:t>
      </w:r>
      <w:proofErr w:type="spellStart"/>
      <w:r w:rsidRPr="000223B0">
        <w:rPr>
          <w:sz w:val="28"/>
          <w:szCs w:val="28"/>
          <w:lang w:val="en-US"/>
        </w:rPr>
        <w:t>ru</w:t>
      </w:r>
      <w:proofErr w:type="spellEnd"/>
      <w:r w:rsidRPr="000223B0">
        <w:rPr>
          <w:sz w:val="28"/>
          <w:szCs w:val="28"/>
        </w:rPr>
        <w:t>)</w:t>
      </w:r>
      <w:r w:rsidRPr="000223B0">
        <w:rPr>
          <w:color w:val="auto"/>
          <w:sz w:val="28"/>
          <w:szCs w:val="28"/>
        </w:rPr>
        <w:t xml:space="preserve"> </w:t>
      </w:r>
      <w:r w:rsidRPr="000223B0">
        <w:rPr>
          <w:sz w:val="28"/>
          <w:szCs w:val="28"/>
        </w:rPr>
        <w:t xml:space="preserve">в течение </w:t>
      </w:r>
      <w:r w:rsidR="0097523F">
        <w:rPr>
          <w:bCs/>
          <w:iCs/>
          <w:sz w:val="28"/>
          <w:szCs w:val="28"/>
        </w:rPr>
        <w:t>1</w:t>
      </w:r>
      <w:r w:rsidRPr="000223B0">
        <w:rPr>
          <w:bCs/>
          <w:iCs/>
          <w:sz w:val="28"/>
          <w:szCs w:val="28"/>
        </w:rPr>
        <w:t>0</w:t>
      </w:r>
      <w:r w:rsidRPr="000223B0">
        <w:rPr>
          <w:sz w:val="28"/>
          <w:szCs w:val="28"/>
        </w:rPr>
        <w:t xml:space="preserve"> дней со дня официального опубликования указанного проекта.</w:t>
      </w:r>
    </w:p>
    <w:p w14:paraId="0B4AD93B" w14:textId="73F5AF01" w:rsidR="000223B0" w:rsidRPr="000223B0" w:rsidRDefault="000223B0" w:rsidP="000223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>2.</w:t>
      </w:r>
      <w:r w:rsidRPr="000223B0">
        <w:rPr>
          <w:rFonts w:ascii="Times New Roman" w:hAnsi="Times New Roman"/>
          <w:sz w:val="28"/>
          <w:szCs w:val="28"/>
          <w:lang w:val="en-US"/>
        </w:rPr>
        <w:t> </w:t>
      </w:r>
      <w:r w:rsidRPr="000223B0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решения Собрания депутатов  Троицкого сельского поселения «О </w:t>
      </w:r>
      <w:r w:rsidR="004C2702">
        <w:rPr>
          <w:rFonts w:ascii="Times New Roman" w:hAnsi="Times New Roman"/>
          <w:sz w:val="28"/>
          <w:szCs w:val="28"/>
        </w:rPr>
        <w:t>внесении изменений в</w:t>
      </w:r>
      <w:r w:rsidRPr="000223B0">
        <w:rPr>
          <w:rFonts w:ascii="Times New Roman" w:hAnsi="Times New Roman"/>
          <w:sz w:val="28"/>
          <w:szCs w:val="28"/>
        </w:rPr>
        <w:t xml:space="preserve"> Устав муниципального образования «Троицкое сельское поселение» рассматриваются на заседании соответствующей постоянной комиссии Собрания депутатов  Троицкого сельского поселения</w:t>
      </w:r>
      <w:r w:rsidR="008C6EF7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>или на заседании Собрания депутатов  Троицкого сельского поселения. На их основе депутатами Собрания депутатов  Троицкого сельского поселения</w:t>
      </w:r>
      <w:r w:rsidR="004C2702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>могут быть внесены поправки к проекту решения Собрания депутатов  Троицкого сельского поселения «</w:t>
      </w:r>
      <w:r w:rsidR="004C2702">
        <w:rPr>
          <w:rFonts w:ascii="Times New Roman" w:hAnsi="Times New Roman"/>
          <w:sz w:val="28"/>
          <w:szCs w:val="28"/>
        </w:rPr>
        <w:t>О внесении изменений в</w:t>
      </w:r>
      <w:r w:rsidRPr="000223B0">
        <w:rPr>
          <w:rFonts w:ascii="Times New Roman" w:hAnsi="Times New Roman"/>
          <w:sz w:val="28"/>
          <w:szCs w:val="28"/>
        </w:rPr>
        <w:t xml:space="preserve">  Устав муниципального образования «Троицкое сельское поселение».</w:t>
      </w:r>
    </w:p>
    <w:p w14:paraId="517C5C50" w14:textId="3347C122" w:rsidR="000223B0" w:rsidRPr="000223B0" w:rsidRDefault="000223B0" w:rsidP="000223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 xml:space="preserve">3. Граждане участвуют в обсуждении проекта решения Собрания депутатов Троицкое 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 в</w:t>
      </w:r>
      <w:r w:rsidRPr="000223B0">
        <w:rPr>
          <w:rFonts w:ascii="Times New Roman" w:hAnsi="Times New Roman"/>
          <w:sz w:val="28"/>
          <w:szCs w:val="28"/>
        </w:rPr>
        <w:t xml:space="preserve"> Устав муниципального образования «Троицкое сельское поселение» посредством:</w:t>
      </w:r>
    </w:p>
    <w:p w14:paraId="2AEE4587" w14:textId="62C91449" w:rsidR="000223B0" w:rsidRPr="000223B0" w:rsidRDefault="000223B0" w:rsidP="000223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решения Собрания депутатов Троицкое 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 в</w:t>
      </w:r>
      <w:r w:rsidR="003410B1" w:rsidRPr="000223B0">
        <w:rPr>
          <w:rFonts w:ascii="Times New Roman" w:hAnsi="Times New Roman"/>
          <w:sz w:val="28"/>
          <w:szCs w:val="28"/>
        </w:rPr>
        <w:t xml:space="preserve"> Устав</w:t>
      </w:r>
      <w:r w:rsidRPr="000223B0">
        <w:rPr>
          <w:rFonts w:ascii="Times New Roman" w:hAnsi="Times New Roman"/>
          <w:sz w:val="28"/>
          <w:szCs w:val="28"/>
        </w:rPr>
        <w:t xml:space="preserve"> муниципального образования «Троицкое сельское поселение»;</w:t>
      </w:r>
    </w:p>
    <w:p w14:paraId="11EE0511" w14:textId="571C13AD" w:rsidR="000223B0" w:rsidRPr="000223B0" w:rsidRDefault="000223B0" w:rsidP="000223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>участия в заседаниях Собрания депутатов  Троицкое сельского поселения</w:t>
      </w:r>
      <w:r w:rsidR="008C6EF7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 xml:space="preserve">и соответствующей постоянной комиссии Собрания депутатов Троицкого сельского поселения, на которых рассматривается вопрос о проекте решения Собрания депутатов  Троицкого 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 в</w:t>
      </w:r>
      <w:r w:rsidR="003410B1" w:rsidRPr="000223B0">
        <w:rPr>
          <w:rFonts w:ascii="Times New Roman" w:hAnsi="Times New Roman"/>
          <w:sz w:val="28"/>
          <w:szCs w:val="28"/>
        </w:rPr>
        <w:t xml:space="preserve"> Устав</w:t>
      </w:r>
      <w:r w:rsidRPr="000223B0">
        <w:rPr>
          <w:rFonts w:ascii="Times New Roman" w:hAnsi="Times New Roman"/>
          <w:sz w:val="28"/>
          <w:szCs w:val="28"/>
        </w:rPr>
        <w:t xml:space="preserve"> муниципального образования «Троицкое сельское поселение».</w:t>
      </w:r>
    </w:p>
    <w:p w14:paraId="7345196A" w14:textId="6B2BC7E9" w:rsidR="000223B0" w:rsidRPr="000223B0" w:rsidRDefault="000223B0" w:rsidP="000223B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 xml:space="preserve">4. Публичные слушания по проекту решения Собрания депутатов  Троицкого сельского поселения «О </w:t>
      </w:r>
      <w:r w:rsidR="003410B1">
        <w:rPr>
          <w:rFonts w:ascii="Times New Roman" w:hAnsi="Times New Roman"/>
          <w:sz w:val="28"/>
          <w:szCs w:val="28"/>
        </w:rPr>
        <w:t>внесении изменений в</w:t>
      </w:r>
      <w:r w:rsidRPr="000223B0">
        <w:rPr>
          <w:rFonts w:ascii="Times New Roman" w:hAnsi="Times New Roman"/>
          <w:sz w:val="28"/>
          <w:szCs w:val="28"/>
        </w:rPr>
        <w:t xml:space="preserve"> Устав муниципального образования «Троицкое сельское поселение» проводятся в порядке, установленном Уставом муниципального образования «Троицкое </w:t>
      </w:r>
      <w:r w:rsidRPr="000223B0">
        <w:rPr>
          <w:rFonts w:ascii="Times New Roman" w:hAnsi="Times New Roman"/>
          <w:sz w:val="28"/>
          <w:szCs w:val="28"/>
        </w:rPr>
        <w:lastRenderedPageBreak/>
        <w:t xml:space="preserve">сельское поселение» и решениями Собрания депутатов  Троицкого сельского поселения. </w:t>
      </w:r>
    </w:p>
    <w:p w14:paraId="3CECF936" w14:textId="781EC701" w:rsidR="000223B0" w:rsidRPr="000223B0" w:rsidRDefault="000223B0" w:rsidP="000223B0">
      <w:pPr>
        <w:spacing w:after="0"/>
        <w:ind w:firstLine="720"/>
        <w:jc w:val="both"/>
        <w:rPr>
          <w:sz w:val="28"/>
          <w:szCs w:val="28"/>
        </w:rPr>
      </w:pPr>
      <w:r w:rsidRPr="000223B0">
        <w:rPr>
          <w:rFonts w:ascii="Times New Roman" w:hAnsi="Times New Roman"/>
          <w:sz w:val="28"/>
          <w:szCs w:val="28"/>
        </w:rPr>
        <w:t>5. Допуск граждан на заседания Собрания депутатов Троицкого сельского поселения</w:t>
      </w:r>
      <w:r w:rsidR="008C6EF7">
        <w:rPr>
          <w:rFonts w:ascii="Times New Roman" w:hAnsi="Times New Roman"/>
          <w:sz w:val="28"/>
          <w:szCs w:val="28"/>
        </w:rPr>
        <w:t xml:space="preserve"> </w:t>
      </w:r>
      <w:r w:rsidRPr="000223B0">
        <w:rPr>
          <w:rFonts w:ascii="Times New Roman" w:hAnsi="Times New Roman"/>
          <w:sz w:val="28"/>
          <w:szCs w:val="28"/>
        </w:rPr>
        <w:t>и его постоянной комиссии осуществляется в порядке, установленном Регламентом Собрания депутатов Троицкого сельского поселения.</w:t>
      </w:r>
    </w:p>
    <w:p w14:paraId="6A215046" w14:textId="77777777" w:rsidR="000223B0" w:rsidRPr="000223B0" w:rsidRDefault="000223B0" w:rsidP="000223B0">
      <w:pPr>
        <w:rPr>
          <w:sz w:val="28"/>
          <w:szCs w:val="28"/>
        </w:rPr>
      </w:pPr>
    </w:p>
    <w:p w14:paraId="1B118E75" w14:textId="77777777" w:rsidR="000223B0" w:rsidRDefault="000223B0"/>
    <w:sectPr w:rsidR="000223B0" w:rsidSect="000223B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F5A"/>
    <w:rsid w:val="000223B0"/>
    <w:rsid w:val="00050BFE"/>
    <w:rsid w:val="00091A39"/>
    <w:rsid w:val="000C664B"/>
    <w:rsid w:val="00201A20"/>
    <w:rsid w:val="00221E79"/>
    <w:rsid w:val="00273750"/>
    <w:rsid w:val="002A0AA2"/>
    <w:rsid w:val="002A5038"/>
    <w:rsid w:val="002A70C2"/>
    <w:rsid w:val="002B67B9"/>
    <w:rsid w:val="002E5BB7"/>
    <w:rsid w:val="002F3D5D"/>
    <w:rsid w:val="003410B1"/>
    <w:rsid w:val="00354A07"/>
    <w:rsid w:val="00375C37"/>
    <w:rsid w:val="003C0B82"/>
    <w:rsid w:val="00441861"/>
    <w:rsid w:val="004B303A"/>
    <w:rsid w:val="004C2702"/>
    <w:rsid w:val="005664DA"/>
    <w:rsid w:val="0057107A"/>
    <w:rsid w:val="005842A3"/>
    <w:rsid w:val="00595865"/>
    <w:rsid w:val="00624F42"/>
    <w:rsid w:val="00690C86"/>
    <w:rsid w:val="006B285A"/>
    <w:rsid w:val="00721873"/>
    <w:rsid w:val="00802FC8"/>
    <w:rsid w:val="008057EE"/>
    <w:rsid w:val="008C6EF7"/>
    <w:rsid w:val="0097523F"/>
    <w:rsid w:val="009B6EB8"/>
    <w:rsid w:val="00A00E22"/>
    <w:rsid w:val="00AA5CD5"/>
    <w:rsid w:val="00B17833"/>
    <w:rsid w:val="00BC02AD"/>
    <w:rsid w:val="00C02F5A"/>
    <w:rsid w:val="00C843E5"/>
    <w:rsid w:val="00CC3F3E"/>
    <w:rsid w:val="00CC42CA"/>
    <w:rsid w:val="00D033B7"/>
    <w:rsid w:val="00D270DA"/>
    <w:rsid w:val="00D73BD2"/>
    <w:rsid w:val="00D85B20"/>
    <w:rsid w:val="00D964BC"/>
    <w:rsid w:val="00DE51CC"/>
    <w:rsid w:val="00E01125"/>
    <w:rsid w:val="00E01F7E"/>
    <w:rsid w:val="00E23A47"/>
    <w:rsid w:val="00E96CE4"/>
    <w:rsid w:val="00F521B4"/>
    <w:rsid w:val="00F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E7DE"/>
  <w15:docId w15:val="{443A3F7D-1889-46E1-A2E6-75B257DE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07A"/>
  </w:style>
  <w:style w:type="paragraph" w:styleId="1">
    <w:name w:val="heading 1"/>
    <w:basedOn w:val="a"/>
    <w:next w:val="a"/>
    <w:link w:val="10"/>
    <w:qFormat/>
    <w:rsid w:val="00E0112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F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C02F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C02F5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02F5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0112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E0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4B303A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2020-12-21T10:51:00Z</cp:lastPrinted>
  <dcterms:created xsi:type="dcterms:W3CDTF">2016-09-29T09:35:00Z</dcterms:created>
  <dcterms:modified xsi:type="dcterms:W3CDTF">2020-12-21T10:54:00Z</dcterms:modified>
</cp:coreProperties>
</file>