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F915" w14:textId="77777777" w:rsidR="0057312C" w:rsidRDefault="0057312C" w:rsidP="0057312C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  <w:drawing>
          <wp:inline distT="0" distB="0" distL="0" distR="0" wp14:anchorId="67A06AD3" wp14:editId="102F019D">
            <wp:extent cx="752475" cy="971550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5CA4" w14:textId="77777777" w:rsidR="0057312C" w:rsidRDefault="0057312C" w:rsidP="0057312C">
      <w:pPr>
        <w:suppressAutoHyphens/>
        <w:spacing w:after="0" w:line="276" w:lineRule="auto"/>
        <w:ind w:right="-14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ФЕДЕРАЦИЯ</w:t>
      </w:r>
    </w:p>
    <w:p w14:paraId="437ADA64" w14:textId="77777777" w:rsidR="0057312C" w:rsidRDefault="0057312C" w:rsidP="0057312C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РОСТОВСКАЯ ОБЛАСТЬ НЕКЛИНОВСКИЙ РАЙОН</w:t>
      </w:r>
    </w:p>
    <w:p w14:paraId="5B190DDC" w14:textId="77777777" w:rsidR="0057312C" w:rsidRDefault="0057312C" w:rsidP="0057312C">
      <w:pPr>
        <w:pBdr>
          <w:bottom w:val="double" w:sz="6" w:space="1" w:color="auto"/>
        </w:pBdr>
        <w:suppressAutoHyphens/>
        <w:spacing w:after="0" w:line="276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14:paraId="6B35A176" w14:textId="77777777" w:rsidR="0057312C" w:rsidRDefault="0057312C" w:rsidP="0057312C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ТРОИЦКОГО СЕЛЬСКОГО ПОСЕЛЕНИЯ</w:t>
      </w:r>
    </w:p>
    <w:p w14:paraId="03802554" w14:textId="77777777" w:rsidR="0057312C" w:rsidRDefault="0057312C" w:rsidP="0057312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24CBEC" w14:textId="77777777" w:rsidR="0057312C" w:rsidRDefault="0057312C" w:rsidP="0057312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2CB016B8" w14:textId="77777777" w:rsidR="0057312C" w:rsidRDefault="0057312C" w:rsidP="0057312C">
      <w:pPr>
        <w:suppressAutoHyphens/>
        <w:spacing w:after="0" w:line="276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A645F97" w14:textId="598CAFEB" w:rsidR="0057312C" w:rsidRPr="00AD5B3C" w:rsidRDefault="0057312C" w:rsidP="0057312C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B3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97BD2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AD5B3C">
        <w:rPr>
          <w:rFonts w:ascii="Times New Roman" w:eastAsia="Times New Roman" w:hAnsi="Times New Roman"/>
          <w:sz w:val="28"/>
          <w:szCs w:val="28"/>
          <w:lang w:eastAsia="ar-SA"/>
        </w:rPr>
        <w:t xml:space="preserve">» декабря 2022                                                                                                     № </w:t>
      </w:r>
      <w:r w:rsidR="00F97BD2">
        <w:rPr>
          <w:rFonts w:ascii="Times New Roman" w:eastAsia="Times New Roman" w:hAnsi="Times New Roman"/>
          <w:sz w:val="28"/>
          <w:szCs w:val="28"/>
          <w:lang w:eastAsia="ar-SA"/>
        </w:rPr>
        <w:t>98</w:t>
      </w:r>
    </w:p>
    <w:p w14:paraId="77B42062" w14:textId="77777777" w:rsidR="0057312C" w:rsidRPr="00AD5B3C" w:rsidRDefault="0057312C" w:rsidP="0057312C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4B4B9B" w14:textId="42F9CD80" w:rsidR="0057312C" w:rsidRPr="00AD5B3C" w:rsidRDefault="0057312C" w:rsidP="0057312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B3C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bookmarkStart w:id="0" w:name="_Hlk121146106"/>
      <w:r w:rsidRPr="00AD5B3C">
        <w:rPr>
          <w:rFonts w:ascii="Times New Roman" w:hAnsi="Times New Roman"/>
          <w:b/>
          <w:sz w:val="28"/>
          <w:szCs w:val="28"/>
        </w:rPr>
        <w:t>Администрации Троицкого сельского поселения от 15.09.2021 года №</w:t>
      </w:r>
      <w:r w:rsidR="004132C0">
        <w:rPr>
          <w:rFonts w:ascii="Times New Roman" w:hAnsi="Times New Roman"/>
          <w:b/>
          <w:sz w:val="28"/>
          <w:szCs w:val="28"/>
        </w:rPr>
        <w:t xml:space="preserve"> 65</w:t>
      </w:r>
      <w:r w:rsidRPr="00AD5B3C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уничтожение и (или) повреждение зеленых насаждений</w:t>
      </w:r>
      <w:r w:rsidRPr="00AD5B3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</w:p>
    <w:p w14:paraId="0617BE8D" w14:textId="57F5EDF4" w:rsidR="0057312C" w:rsidRDefault="0057312C" w:rsidP="0057312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DCA23B" w14:textId="18D20462" w:rsidR="00485C7B" w:rsidRDefault="00AD5B3C" w:rsidP="00AD5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приведения нормативно-правовых актов Администрации Троицкого сельского поселения в соответствие с действующим законодательством Российской Федерации, Администрация Троицкого сельского поселения ПОСТАНОВЛЯЕТ:</w:t>
      </w:r>
    </w:p>
    <w:p w14:paraId="4BFEE5C3" w14:textId="0CC15298" w:rsidR="00AD5B3C" w:rsidRDefault="00AD5B3C" w:rsidP="00AD5B3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F8A4225" w14:textId="191AB021" w:rsidR="00AD5B3C" w:rsidRDefault="00AD5B3C" w:rsidP="00AD5B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B3C">
        <w:rPr>
          <w:rFonts w:ascii="Times New Roman" w:hAnsi="Times New Roman"/>
          <w:sz w:val="28"/>
          <w:szCs w:val="28"/>
        </w:rPr>
        <w:t xml:space="preserve">Администрации Троицкого сельского поселения от 15.09.2021 года № </w:t>
      </w:r>
      <w:r w:rsidR="00BF41F5">
        <w:rPr>
          <w:rFonts w:ascii="Times New Roman" w:hAnsi="Times New Roman"/>
          <w:sz w:val="28"/>
          <w:szCs w:val="28"/>
        </w:rPr>
        <w:t xml:space="preserve">65 </w:t>
      </w:r>
      <w:r w:rsidRPr="00AD5B3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уничтожение и (или) повреждение зеленых насаждений»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2B3F424E" w14:textId="77777777" w:rsidR="00AD5B3C" w:rsidRDefault="00AD5B3C" w:rsidP="00AD5B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8C4158" w14:textId="34DF69F3" w:rsidR="00AD5B3C" w:rsidRDefault="00AD5B3C" w:rsidP="00AD5B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на официальном сайте в сети Интернет Администрации Троицкого сельского поселения.</w:t>
      </w:r>
    </w:p>
    <w:p w14:paraId="1836C77A" w14:textId="77777777" w:rsidR="00AD5B3C" w:rsidRPr="00AD5B3C" w:rsidRDefault="00AD5B3C" w:rsidP="00AD5B3C">
      <w:pPr>
        <w:pStyle w:val="a3"/>
        <w:rPr>
          <w:rFonts w:ascii="Times New Roman" w:hAnsi="Times New Roman"/>
          <w:sz w:val="28"/>
          <w:szCs w:val="28"/>
        </w:rPr>
      </w:pPr>
    </w:p>
    <w:p w14:paraId="79F07148" w14:textId="77777777" w:rsidR="00AD5B3C" w:rsidRDefault="00AD5B3C" w:rsidP="00AD5B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9EB98F" w14:textId="14725C49" w:rsidR="00AD5B3C" w:rsidRDefault="00AD5B3C" w:rsidP="00AD5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24B189E" w14:textId="2631844F" w:rsidR="00AD5B3C" w:rsidRDefault="00AD5B3C" w:rsidP="00AD5B3C">
      <w:pPr>
        <w:jc w:val="both"/>
        <w:rPr>
          <w:rFonts w:ascii="Times New Roman" w:hAnsi="Times New Roman"/>
          <w:sz w:val="28"/>
          <w:szCs w:val="28"/>
        </w:rPr>
      </w:pPr>
    </w:p>
    <w:p w14:paraId="3A5A2806" w14:textId="31F4B874" w:rsidR="00AD5B3C" w:rsidRDefault="00AD5B3C" w:rsidP="00AD5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14:paraId="145518EE" w14:textId="73D23605" w:rsidR="00AD5B3C" w:rsidRPr="00AD5B3C" w:rsidRDefault="00AD5B3C" w:rsidP="00AD5B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О.Н. Гурина</w:t>
      </w:r>
    </w:p>
    <w:sectPr w:rsidR="00AD5B3C" w:rsidRPr="00AD5B3C" w:rsidSect="005731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183"/>
    <w:multiLevelType w:val="hybridMultilevel"/>
    <w:tmpl w:val="A8D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7B"/>
    <w:rsid w:val="004132C0"/>
    <w:rsid w:val="00485C7B"/>
    <w:rsid w:val="0057312C"/>
    <w:rsid w:val="00AD5B3C"/>
    <w:rsid w:val="00BF41F5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DADA"/>
  <w15:chartTrackingRefBased/>
  <w15:docId w15:val="{F9079E3B-0250-46AD-B7F5-F9DE55A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5</cp:revision>
  <cp:lastPrinted>2022-12-05T12:40:00Z</cp:lastPrinted>
  <dcterms:created xsi:type="dcterms:W3CDTF">2022-12-05T12:07:00Z</dcterms:created>
  <dcterms:modified xsi:type="dcterms:W3CDTF">2022-12-06T08:31:00Z</dcterms:modified>
</cp:coreProperties>
</file>