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line="234" w:lineRule="atLeast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225" w:line="234" w:lineRule="atLeast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Уважаемые жители, присутствующие!</w:t>
      </w:r>
    </w:p>
    <w:p w14:paraId="03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bookmarkStart w:id="1" w:name="_Hlk127951863"/>
      <w:bookmarkStart w:id="2" w:name="_Hlk141184899"/>
      <w:r>
        <w:rPr>
          <w:rFonts w:ascii="Times New Roman" w:hAnsi="Times New Roman"/>
          <w:b w:val="1"/>
          <w:sz w:val="32"/>
        </w:rPr>
        <w:t xml:space="preserve">Слайд </w:t>
      </w:r>
      <w:bookmarkEnd w:id="1"/>
      <w:r>
        <w:rPr>
          <w:rFonts w:ascii="Times New Roman" w:hAnsi="Times New Roman"/>
          <w:b w:val="1"/>
          <w:sz w:val="32"/>
        </w:rPr>
        <w:t>1</w:t>
      </w:r>
      <w:bookmarkEnd w:id="2"/>
    </w:p>
    <w:p w14:paraId="04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Прошел очередной период и 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«Троицкое сельское поселение» Глава администрации муниципального образования проводит отчет по итогам работы за прошедший период </w:t>
      </w:r>
      <w:r>
        <w:rPr>
          <w:rFonts w:ascii="Times New Roman" w:hAnsi="Times New Roman"/>
          <w:sz w:val="32"/>
        </w:rPr>
        <w:t>т.е</w:t>
      </w:r>
      <w:r>
        <w:rPr>
          <w:rFonts w:ascii="Times New Roman" w:hAnsi="Times New Roman"/>
          <w:sz w:val="32"/>
        </w:rPr>
        <w:t xml:space="preserve"> первое полугодие 2023г.</w:t>
      </w:r>
    </w:p>
    <w:p w14:paraId="05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 </w:t>
      </w:r>
      <w:r>
        <w:rPr>
          <w:rFonts w:ascii="Times New Roman" w:hAnsi="Times New Roman"/>
          <w:b w:val="1"/>
          <w:sz w:val="32"/>
        </w:rPr>
        <w:t>Слайд 2</w:t>
      </w:r>
    </w:p>
    <w:p w14:paraId="06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Предлагаю вашему вниманию отчет о том, какая работа проводилась в 2023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14:paraId="07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 Слайд </w:t>
      </w:r>
      <w:r>
        <w:rPr>
          <w:rFonts w:ascii="Times New Roman" w:hAnsi="Times New Roman"/>
          <w:b w:val="1"/>
          <w:sz w:val="32"/>
        </w:rPr>
        <w:t>3</w:t>
      </w:r>
    </w:p>
    <w:p w14:paraId="08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Главными задачами в работе Администрации поселения остается исполнение полномочий </w:t>
      </w:r>
    </w:p>
    <w:p w14:paraId="09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Это, прежде всего:</w:t>
      </w:r>
    </w:p>
    <w:p w14:paraId="0A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• исполнение бюджета поселения;</w:t>
      </w:r>
    </w:p>
    <w:p w14:paraId="0B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• обеспечение жизнедеятельности поселения, благоустройство территорий населенных пунктов, развитие инфраструктуры;</w:t>
      </w:r>
    </w:p>
    <w:p w14:paraId="0C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•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14:paraId="0D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</w:p>
    <w:p w14:paraId="0E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Переходя к отчету о проделанной работе, хочу довести до вашего сведения общую информацию о нашем поселении. </w:t>
      </w:r>
    </w:p>
    <w:p w14:paraId="0F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Общая площадь муниципального образования - 73 км2, или 7300 га</w:t>
      </w:r>
    </w:p>
    <w:p w14:paraId="10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земли населённых пунктов – 610 га,</w:t>
      </w:r>
    </w:p>
    <w:p w14:paraId="11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4</w:t>
      </w:r>
    </w:p>
    <w:p w14:paraId="12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Троицкое сельское поселение включает в себя 5 населенных </w:t>
      </w:r>
      <w:r>
        <w:rPr>
          <w:rFonts w:ascii="Times New Roman" w:hAnsi="Times New Roman"/>
          <w:sz w:val="32"/>
        </w:rPr>
        <w:t>пунктов:с.Троицкое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>п.Луначарский,с.Кошкино,п.Федоссевка,ст.Кошкино</w:t>
      </w:r>
    </w:p>
    <w:p w14:paraId="13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5</w:t>
      </w:r>
    </w:p>
    <w:p w14:paraId="14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Численность населения на 01 января 2023года составляет 4198 чел</w:t>
      </w:r>
    </w:p>
    <w:p w14:paraId="15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Трудоспособного населения - 1438 человек;</w:t>
      </w:r>
    </w:p>
    <w:p w14:paraId="16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граждане пенсионного возраста - 1233 человек;</w:t>
      </w:r>
    </w:p>
    <w:p w14:paraId="17000000">
      <w:pPr>
        <w:tabs>
          <w:tab w:leader="none" w:pos="283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дети - 720 человек</w:t>
      </w:r>
    </w:p>
    <w:p w14:paraId="18000000">
      <w:pPr>
        <w:tabs>
          <w:tab w:leader="none" w:pos="283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Мужчин -2105, Женщин -2093.</w:t>
      </w:r>
    </w:p>
    <w:p w14:paraId="19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6</w:t>
      </w:r>
    </w:p>
    <w:p w14:paraId="1A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территории поселения социальную инфраструктуру представляют:</w:t>
      </w:r>
    </w:p>
    <w:p w14:paraId="1B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-МБОУ Троицкая СОШ </w:t>
      </w:r>
      <w:r>
        <w:rPr>
          <w:rFonts w:ascii="Times New Roman" w:hAnsi="Times New Roman"/>
          <w:sz w:val="32"/>
        </w:rPr>
        <w:t>им.Д.И.Адамова</w:t>
      </w:r>
      <w:r>
        <w:rPr>
          <w:rFonts w:ascii="Times New Roman" w:hAnsi="Times New Roman"/>
          <w:sz w:val="32"/>
        </w:rPr>
        <w:t xml:space="preserve">; </w:t>
      </w:r>
    </w:p>
    <w:p w14:paraId="1C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-МБДОУ детский сад,  </w:t>
      </w:r>
    </w:p>
    <w:p w14:paraId="1D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-МБУ ЦСО НР отделение социального обслуживания на дому, </w:t>
      </w:r>
    </w:p>
    <w:p w14:paraId="1E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7</w:t>
      </w:r>
    </w:p>
    <w:p w14:paraId="1F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-МБУК Троицкий ДК;</w:t>
      </w:r>
    </w:p>
    <w:p w14:paraId="20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-библиотека; </w:t>
      </w:r>
    </w:p>
    <w:p w14:paraId="21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-ФАП; </w:t>
      </w:r>
    </w:p>
    <w:p w14:paraId="22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-почта России; </w:t>
      </w:r>
    </w:p>
    <w:p w14:paraId="23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-филиал ПАО Сбербанка; </w:t>
      </w:r>
    </w:p>
    <w:p w14:paraId="24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-филиал детской музыкальной школы; </w:t>
      </w:r>
    </w:p>
    <w:p w14:paraId="25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bookmarkStart w:id="3" w:name="_Hlk127954038"/>
      <w:r>
        <w:rPr>
          <w:rFonts w:ascii="Times New Roman" w:hAnsi="Times New Roman"/>
          <w:b w:val="1"/>
          <w:sz w:val="32"/>
        </w:rPr>
        <w:t xml:space="preserve">Слайд </w:t>
      </w:r>
      <w:bookmarkEnd w:id="3"/>
      <w:r>
        <w:rPr>
          <w:rFonts w:ascii="Times New Roman" w:hAnsi="Times New Roman"/>
          <w:b w:val="1"/>
          <w:sz w:val="32"/>
        </w:rPr>
        <w:t>8</w:t>
      </w:r>
    </w:p>
    <w:p w14:paraId="26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-Крестовоздвиженский храм.</w:t>
      </w:r>
    </w:p>
    <w:p w14:paraId="27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Филиал ПАО «</w:t>
      </w:r>
      <w:r>
        <w:rPr>
          <w:rFonts w:ascii="Times New Roman" w:hAnsi="Times New Roman"/>
          <w:sz w:val="32"/>
        </w:rPr>
        <w:t>Россети</w:t>
      </w:r>
      <w:r>
        <w:rPr>
          <w:rFonts w:ascii="Times New Roman" w:hAnsi="Times New Roman"/>
          <w:sz w:val="32"/>
        </w:rPr>
        <w:t>» Неклиновский РЭС</w:t>
      </w:r>
    </w:p>
    <w:p w14:paraId="28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Слайд 9</w:t>
      </w:r>
    </w:p>
    <w:p w14:paraId="29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</w:t>
      </w:r>
      <w:r>
        <w:rPr>
          <w:rFonts w:ascii="Times New Roman" w:hAnsi="Times New Roman"/>
          <w:sz w:val="32"/>
        </w:rPr>
        <w:t>торговли,  образования</w:t>
      </w:r>
      <w:r>
        <w:rPr>
          <w:rFonts w:ascii="Times New Roman" w:hAnsi="Times New Roman"/>
          <w:sz w:val="32"/>
        </w:rPr>
        <w:t xml:space="preserve"> и здравоохранения.</w:t>
      </w:r>
    </w:p>
    <w:p w14:paraId="2A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bookmarkStart w:id="4" w:name="_Hlk141185384"/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1</w:t>
      </w:r>
      <w:bookmarkEnd w:id="4"/>
      <w:r>
        <w:rPr>
          <w:rFonts w:ascii="Times New Roman" w:hAnsi="Times New Roman"/>
          <w:b w:val="1"/>
          <w:sz w:val="32"/>
        </w:rPr>
        <w:t>0</w:t>
      </w:r>
    </w:p>
    <w:p w14:paraId="2B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предприятий общественного </w:t>
      </w:r>
      <w:r>
        <w:rPr>
          <w:rFonts w:ascii="Times New Roman" w:hAnsi="Times New Roman"/>
          <w:sz w:val="32"/>
        </w:rPr>
        <w:t>питания ,</w:t>
      </w:r>
      <w:r>
        <w:rPr>
          <w:rFonts w:ascii="Times New Roman" w:hAnsi="Times New Roman"/>
          <w:sz w:val="32"/>
        </w:rPr>
        <w:t xml:space="preserve"> действующих на территории поселения 5</w:t>
      </w:r>
    </w:p>
    <w:p w14:paraId="2C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11</w:t>
      </w:r>
    </w:p>
    <w:p w14:paraId="2D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 </w:t>
      </w:r>
      <w:r>
        <w:rPr>
          <w:rFonts w:ascii="Times New Roman" w:hAnsi="Times New Roman"/>
          <w:color w:val="000000"/>
          <w:sz w:val="32"/>
        </w:rPr>
        <w:t>парикмахерских</w:t>
      </w:r>
      <w:r>
        <w:rPr>
          <w:rFonts w:ascii="Times New Roman" w:hAnsi="Times New Roman"/>
          <w:sz w:val="32"/>
        </w:rPr>
        <w:t>,</w:t>
      </w:r>
    </w:p>
    <w:p w14:paraId="2E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 аптеки., а также получили большую </w:t>
      </w:r>
      <w:r>
        <w:rPr>
          <w:rFonts w:ascii="Times New Roman" w:hAnsi="Times New Roman"/>
          <w:sz w:val="32"/>
        </w:rPr>
        <w:t>популярность  компании</w:t>
      </w:r>
      <w:r>
        <w:rPr>
          <w:rFonts w:ascii="Times New Roman" w:hAnsi="Times New Roman"/>
          <w:sz w:val="32"/>
        </w:rPr>
        <w:t xml:space="preserve"> озон и </w:t>
      </w:r>
      <w:r>
        <w:rPr>
          <w:rFonts w:ascii="Times New Roman" w:hAnsi="Times New Roman"/>
          <w:sz w:val="32"/>
        </w:rPr>
        <w:t>валберис</w:t>
      </w:r>
      <w:r>
        <w:rPr>
          <w:rFonts w:ascii="Times New Roman" w:hAnsi="Times New Roman"/>
          <w:sz w:val="32"/>
        </w:rPr>
        <w:t xml:space="preserve">. </w:t>
      </w:r>
    </w:p>
    <w:p w14:paraId="2F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поселении 25 магазинов, в т.ч. крупные «Магнит», «Пятерочка», </w:t>
      </w:r>
    </w:p>
    <w:p w14:paraId="30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12</w:t>
      </w:r>
    </w:p>
    <w:p w14:paraId="31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18 </w:t>
      </w:r>
      <w:r>
        <w:rPr>
          <w:rFonts w:ascii="Times New Roman" w:hAnsi="Times New Roman"/>
          <w:sz w:val="32"/>
        </w:rPr>
        <w:t>ИП</w:t>
      </w:r>
      <w:r>
        <w:rPr>
          <w:rFonts w:ascii="Times New Roman" w:hAnsi="Times New Roman"/>
          <w:sz w:val="32"/>
        </w:rPr>
        <w:t xml:space="preserve"> занимающиеся торговлей, </w:t>
      </w:r>
    </w:p>
    <w:p w14:paraId="32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пекарня, </w:t>
      </w:r>
    </w:p>
    <w:p w14:paraId="33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Индивидуальных предпринимателей, занимающихся разными видами деятельности 119.</w:t>
      </w:r>
    </w:p>
    <w:p w14:paraId="34000000">
      <w:pPr>
        <w:tabs>
          <w:tab w:leader="none" w:pos="1214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Всего в этой сфере занято более   </w:t>
      </w:r>
      <w:r>
        <w:rPr>
          <w:rFonts w:ascii="Times New Roman" w:hAnsi="Times New Roman"/>
          <w:sz w:val="32"/>
        </w:rPr>
        <w:t>120  человек</w:t>
      </w:r>
      <w:r>
        <w:rPr>
          <w:rFonts w:ascii="Times New Roman" w:hAnsi="Times New Roman"/>
          <w:sz w:val="32"/>
        </w:rPr>
        <w:t>.</w:t>
      </w:r>
    </w:p>
    <w:p w14:paraId="35000000">
      <w:pPr>
        <w:tabs>
          <w:tab w:leader="none" w:pos="1214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13</w:t>
      </w:r>
    </w:p>
    <w:p w14:paraId="36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территории Троицкого сельского поселения работает одно ярморочное </w:t>
      </w:r>
      <w:r>
        <w:rPr>
          <w:rFonts w:ascii="Times New Roman" w:hAnsi="Times New Roman"/>
          <w:sz w:val="32"/>
        </w:rPr>
        <w:t>место,  расположенное</w:t>
      </w:r>
      <w:r>
        <w:rPr>
          <w:rFonts w:ascii="Times New Roman" w:hAnsi="Times New Roman"/>
          <w:sz w:val="32"/>
        </w:rPr>
        <w:t xml:space="preserve"> по адресу: с. Троицкое ул. Ленина 120е, а также  два нестационарных торговых объекта.</w:t>
      </w:r>
    </w:p>
    <w:p w14:paraId="37000000">
      <w:pPr>
        <w:ind/>
        <w:jc w:val="both"/>
        <w:rPr>
          <w:rFonts w:ascii="Times New Roman" w:hAnsi="Times New Roman"/>
          <w:sz w:val="32"/>
        </w:rPr>
      </w:pPr>
    </w:p>
    <w:p w14:paraId="38000000">
      <w:pPr>
        <w:ind/>
        <w:jc w:val="both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 xml:space="preserve"> </w:t>
      </w:r>
    </w:p>
    <w:p w14:paraId="39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i w:val="1"/>
          <w:sz w:val="32"/>
          <w:u w:val="single"/>
        </w:rPr>
        <w:t>Работа  администрации</w:t>
      </w:r>
    </w:p>
    <w:p w14:paraId="3A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Слайд 1</w:t>
      </w:r>
      <w:r>
        <w:rPr>
          <w:rFonts w:ascii="Times New Roman" w:hAnsi="Times New Roman"/>
          <w:b w:val="1"/>
          <w:sz w:val="32"/>
        </w:rPr>
        <w:t>4</w:t>
      </w:r>
    </w:p>
    <w:p w14:paraId="3B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2023 году осуществлением поставленных перед администрацией задач занимались 7 муниципальных служащих, 1 инспектор и 2 обслуживающий персонал</w:t>
      </w:r>
    </w:p>
    <w:p w14:paraId="3C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      Основным направлением работы Администрации является организация качественной работы с населением.</w:t>
      </w:r>
    </w:p>
    <w:p w14:paraId="3D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 2023 в Администрацию поселения поступило 117 письменных заявлений граждан. Входящей корреспонденции поступило 2495 документов. Отправлено исходящей корреспонденции – 1120 документов (650 по системе дело) (470 нарочно)</w:t>
      </w:r>
    </w:p>
    <w:p w14:paraId="3E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Выдано 530 справок.</w:t>
      </w:r>
    </w:p>
    <w:p w14:paraId="3F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     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содержанию и капитальному ремонту дорог, по уличному освещению и замене перегоревших ламп, по принятию мер к бездомным собакам и многие другие.</w:t>
      </w:r>
    </w:p>
    <w:p w14:paraId="40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       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заявление можно подать на сайте администрации, в платформе обратной связи и в инцидент менеджмент. </w:t>
      </w:r>
    </w:p>
    <w:p w14:paraId="41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15</w:t>
      </w:r>
    </w:p>
    <w:p w14:paraId="42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sz w:val="32"/>
        </w:rPr>
        <w:t xml:space="preserve"> 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гос. услугах и многое другое.</w:t>
      </w:r>
    </w:p>
    <w:p w14:paraId="43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</w:p>
    <w:p w14:paraId="44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Все проекты НПА и уже утвержденные НПА проходят антикоррупционную экспертизу в администрации, а также направляются в прокуратуру Неклиновского района.    </w:t>
      </w:r>
    </w:p>
    <w:p w14:paraId="45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Все муниципальные нормативные правовые акты, затрагивающие интересы жителей нашего поселения, предоставляются в регистр Ростовской области для дальнейшего размещения в сети Интернет.</w:t>
      </w:r>
    </w:p>
    <w:p w14:paraId="46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Также теперь актуальная и полезная информация доступна и на официальных страницах </w:t>
      </w:r>
      <w:r>
        <w:rPr>
          <w:rFonts w:ascii="Times New Roman" w:hAnsi="Times New Roman"/>
          <w:b w:val="1"/>
          <w:sz w:val="32"/>
        </w:rPr>
        <w:t>в соцсетях «В Контакте» и «Одноклассники»</w:t>
      </w:r>
      <w:r>
        <w:rPr>
          <w:rFonts w:ascii="Times New Roman" w:hAnsi="Times New Roman"/>
          <w:sz w:val="32"/>
        </w:rPr>
        <w:t xml:space="preserve">. Рекомендую всем подписаться на официальные </w:t>
      </w:r>
      <w:r>
        <w:rPr>
          <w:rFonts w:ascii="Times New Roman" w:hAnsi="Times New Roman"/>
          <w:sz w:val="32"/>
        </w:rPr>
        <w:t>акаунты</w:t>
      </w:r>
      <w:r>
        <w:rPr>
          <w:rFonts w:ascii="Times New Roman" w:hAnsi="Times New Roman"/>
          <w:sz w:val="32"/>
        </w:rPr>
        <w:t xml:space="preserve"> администрации, чтоб оперативно быть в курсе нужной и интересной информации. </w:t>
      </w:r>
    </w:p>
    <w:p w14:paraId="47000000">
      <w:pPr>
        <w:ind/>
        <w:jc w:val="both"/>
        <w:rPr>
          <w:rFonts w:ascii="Times New Roman" w:hAnsi="Times New Roman"/>
          <w:sz w:val="32"/>
        </w:rPr>
      </w:pPr>
    </w:p>
    <w:p w14:paraId="48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БЮДЖЕТ</w:t>
      </w:r>
    </w:p>
    <w:p w14:paraId="49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Слайд 1</w:t>
      </w:r>
      <w:r>
        <w:rPr>
          <w:rFonts w:ascii="Times New Roman" w:hAnsi="Times New Roman"/>
          <w:b w:val="1"/>
          <w:sz w:val="32"/>
        </w:rPr>
        <w:t>6</w:t>
      </w:r>
    </w:p>
    <w:p w14:paraId="4A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Исполнение бюджета Троицкого сельского поселения за 1 полугодие </w:t>
      </w:r>
      <w:r>
        <w:rPr>
          <w:rFonts w:ascii="Times New Roman" w:hAnsi="Times New Roman"/>
          <w:sz w:val="32"/>
        </w:rPr>
        <w:t>2023  года</w:t>
      </w:r>
      <w:r>
        <w:rPr>
          <w:rFonts w:ascii="Times New Roman" w:hAnsi="Times New Roman"/>
          <w:sz w:val="32"/>
        </w:rPr>
        <w:t xml:space="preserve"> составило по доходам в сумме 9013,5 тыс. рублей или 49,9 процента к годовому плану и по расходам 9847,3 тыс. рублей или 45,2 процента к плану года. </w:t>
      </w:r>
      <w:r>
        <w:rPr>
          <w:rFonts w:ascii="Times New Roman" w:hAnsi="Times New Roman"/>
          <w:sz w:val="32"/>
        </w:rPr>
        <w:t>Дефицит  по</w:t>
      </w:r>
      <w:r>
        <w:rPr>
          <w:rFonts w:ascii="Times New Roman" w:hAnsi="Times New Roman"/>
          <w:sz w:val="32"/>
        </w:rPr>
        <w:t xml:space="preserve"> итогам 1 полугодия 2023 года составил 833,8 тыс. рублей. </w:t>
      </w:r>
    </w:p>
    <w:p w14:paraId="4B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Просроченная кредиторская задолженность бюджета поселения по состоянию на 1 июля 2023 года отсутствует.</w:t>
      </w:r>
    </w:p>
    <w:p w14:paraId="4C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Среднедушевой бюджетный доход на одного жителя поселения составил </w:t>
      </w:r>
      <w:r>
        <w:rPr>
          <w:rFonts w:ascii="Times New Roman" w:hAnsi="Times New Roman"/>
          <w:b w:val="1"/>
          <w:sz w:val="32"/>
        </w:rPr>
        <w:t>4,6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тыс.рублей</w:t>
      </w:r>
      <w:r>
        <w:rPr>
          <w:rFonts w:ascii="Times New Roman" w:hAnsi="Times New Roman"/>
          <w:sz w:val="32"/>
        </w:rPr>
        <w:t>.</w:t>
      </w:r>
    </w:p>
    <w:p w14:paraId="4D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17</w:t>
      </w:r>
    </w:p>
    <w:p w14:paraId="4E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Налоговые и неналоговые доходы бюджета поселения исполнены следующим видам налоговых доходов:</w:t>
      </w:r>
    </w:p>
    <w:p w14:paraId="4F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налог на доходы физических лиц; </w:t>
      </w:r>
    </w:p>
    <w:p w14:paraId="5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-единый сельскохозяйственный налог; </w:t>
      </w:r>
    </w:p>
    <w:p w14:paraId="5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-налог на имущество физических лиц; </w:t>
      </w:r>
    </w:p>
    <w:p w14:paraId="5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-земельный налог; </w:t>
      </w:r>
    </w:p>
    <w:p w14:paraId="5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-государственная пошлина.</w:t>
      </w:r>
    </w:p>
    <w:p w14:paraId="5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bookmarkStart w:id="5" w:name="_Hlk141186276"/>
      <w:r>
        <w:rPr>
          <w:rFonts w:ascii="Times New Roman" w:hAnsi="Times New Roman"/>
          <w:b w:val="1"/>
          <w:sz w:val="32"/>
        </w:rPr>
        <w:t>Слайд</w:t>
      </w:r>
      <w:bookmarkEnd w:id="5"/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18</w:t>
      </w:r>
    </w:p>
    <w:p w14:paraId="55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sz w:val="32"/>
        </w:rPr>
        <w:t xml:space="preserve">От сдачи в аренду муниципального имущества в доход бюджета администрации Троицкого сельского поселения поступило 79 тыс. руб. По заявлению одного из арендаторов муниципального имущества заключено дополнительное соглашение о пролонгации договора аренды. </w:t>
      </w:r>
    </w:p>
    <w:p w14:paraId="56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Задолженность по налоговым платежам в бюджет поселения на </w:t>
      </w:r>
      <w:r>
        <w:rPr>
          <w:rFonts w:ascii="Times New Roman" w:hAnsi="Times New Roman"/>
          <w:b w:val="1"/>
          <w:sz w:val="32"/>
        </w:rPr>
        <w:t>01.01.2023 г.</w:t>
      </w:r>
      <w:r>
        <w:rPr>
          <w:rFonts w:ascii="Times New Roman" w:hAnsi="Times New Roman"/>
          <w:sz w:val="32"/>
        </w:rPr>
        <w:t xml:space="preserve"> составляла 3887,39 тыс. руб., в том числе: </w:t>
      </w:r>
    </w:p>
    <w:p w14:paraId="57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- 1811,52 тыс. руб. – транспортный налог физ. лиц.</w:t>
      </w:r>
    </w:p>
    <w:p w14:paraId="58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Задолженность по налоговым платежам в бюджет поселения на </w:t>
      </w:r>
      <w:r>
        <w:rPr>
          <w:rFonts w:ascii="Times New Roman" w:hAnsi="Times New Roman"/>
          <w:b w:val="1"/>
          <w:sz w:val="32"/>
        </w:rPr>
        <w:t>01.06.2023 г.</w:t>
      </w:r>
      <w:r>
        <w:rPr>
          <w:rFonts w:ascii="Times New Roman" w:hAnsi="Times New Roman"/>
          <w:sz w:val="32"/>
        </w:rPr>
        <w:t xml:space="preserve"> составила 4572,86 тыс. руб., в том числе: </w:t>
      </w:r>
    </w:p>
    <w:p w14:paraId="59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color w:themeColor="text1" w:val="000000"/>
          <w:sz w:val="32"/>
        </w:rPr>
      </w:pPr>
      <w:r>
        <w:rPr>
          <w:rFonts w:ascii="Times New Roman" w:hAnsi="Times New Roman"/>
          <w:color w:themeColor="text1" w:val="000000"/>
          <w:sz w:val="32"/>
        </w:rPr>
        <w:t>- 1469,67 тыс. руб. – транспортный налог физ. лиц.</w:t>
      </w:r>
    </w:p>
    <w:p w14:paraId="5A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color w:themeColor="text1" w:val="000000"/>
          <w:sz w:val="32"/>
        </w:rPr>
      </w:pPr>
      <w:r>
        <w:rPr>
          <w:rFonts w:ascii="Times New Roman" w:hAnsi="Times New Roman"/>
          <w:color w:themeColor="text1" w:val="000000"/>
          <w:sz w:val="32"/>
        </w:rPr>
        <w:t>2023 год недоимка по налоговым платежам увеличилась за счет увеличения НДФЛ. В целом по поселению задолженность по налоговым платежам сократилась, в том числе по налогу на имущество физ. лиц –по земельному налогу., по транспортному налогу с физических лиц</w:t>
      </w:r>
      <w:r>
        <w:rPr>
          <w:rFonts w:ascii="Times New Roman" w:hAnsi="Times New Roman"/>
          <w:color w:themeColor="text1" w:val="000000"/>
          <w:sz w:val="32"/>
        </w:rPr>
        <w:t>.</w:t>
      </w:r>
    </w:p>
    <w:p w14:paraId="5B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целях сокращения недоимки, в 1 полугодии 2023 году в Администрации Троицкого сельского поселения было проведено 5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22 физ. лица, имеющих общую задолженность по налоговым платежам в сумме 312,8 тыс. руб. В результате недоимщиками была погашена задолженность в размере 53,0 тыс. руб.</w:t>
      </w:r>
    </w:p>
    <w:p w14:paraId="5C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</w:t>
      </w:r>
      <w:r>
        <w:rPr>
          <w:rFonts w:ascii="Times New Roman" w:hAnsi="Times New Roman"/>
          <w:sz w:val="32"/>
        </w:rPr>
        <w:t>мерах..</w:t>
      </w:r>
      <w:r>
        <w:rPr>
          <w:rFonts w:ascii="Times New Roman" w:hAnsi="Times New Roman"/>
          <w:sz w:val="32"/>
        </w:rPr>
        <w:t xml:space="preserve"> Присутствовавших задолжников обязали оплатить задолженности.</w:t>
      </w:r>
    </w:p>
    <w:p w14:paraId="5D000000">
      <w:pPr>
        <w:spacing w:after="0" w:line="288" w:lineRule="auto"/>
        <w:ind w:firstLine="567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19</w:t>
      </w:r>
    </w:p>
    <w:p w14:paraId="5E000000">
      <w:pPr>
        <w:ind/>
        <w:jc w:val="both"/>
        <w:rPr>
          <w:rFonts w:ascii="Times New Roman" w:hAnsi="Times New Roman"/>
          <w:sz w:val="32"/>
        </w:rPr>
      </w:pPr>
    </w:p>
    <w:p w14:paraId="5F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FF0000"/>
          <w:sz w:val="32"/>
        </w:rPr>
        <w:t xml:space="preserve">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 xml:space="preserve">        </w:t>
      </w:r>
      <w:r>
        <w:rPr>
          <w:rFonts w:ascii="Times New Roman" w:hAnsi="Times New Roman"/>
          <w:b w:val="1"/>
          <w:sz w:val="32"/>
        </w:rPr>
        <w:t xml:space="preserve"> Безвозмездные поступления</w:t>
      </w:r>
      <w:r>
        <w:rPr>
          <w:rFonts w:ascii="Times New Roman" w:hAnsi="Times New Roman"/>
          <w:sz w:val="32"/>
        </w:rPr>
        <w:t xml:space="preserve"> за 1 полугодие 2023 года составили 7338,4 тыс. рублей.</w:t>
      </w:r>
    </w:p>
    <w:p w14:paraId="60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20</w:t>
      </w:r>
      <w:r>
        <w:rPr>
          <w:rFonts w:ascii="Times New Roman" w:hAnsi="Times New Roman"/>
          <w:sz w:val="32"/>
        </w:rPr>
        <w:t xml:space="preserve">  </w:t>
      </w:r>
    </w:p>
    <w:p w14:paraId="61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Расходная часть</w:t>
      </w:r>
      <w:r>
        <w:rPr>
          <w:rFonts w:ascii="Times New Roman" w:hAnsi="Times New Roman"/>
          <w:sz w:val="32"/>
        </w:rPr>
        <w:t xml:space="preserve"> бюджета поселения за 1 полугодие 2023 года выполнена на 45,2 процента</w:t>
      </w:r>
      <w:r>
        <w:rPr>
          <w:rFonts w:ascii="Times New Roman" w:hAnsi="Times New Roman"/>
          <w:sz w:val="32"/>
        </w:rPr>
        <w:t xml:space="preserve"> по следующим отраслям:</w:t>
      </w:r>
    </w:p>
    <w:p w14:paraId="62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-общегосударственные расходы;</w:t>
      </w:r>
    </w:p>
    <w:p w14:paraId="63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-национальная оборона;</w:t>
      </w:r>
    </w:p>
    <w:p w14:paraId="64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-Национальная экономика;</w:t>
      </w:r>
    </w:p>
    <w:p w14:paraId="65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21</w:t>
      </w:r>
    </w:p>
    <w:p w14:paraId="66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-социальная политика;</w:t>
      </w:r>
    </w:p>
    <w:p w14:paraId="67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-охрана окружающей среды;</w:t>
      </w:r>
    </w:p>
    <w:p w14:paraId="68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-культура.</w:t>
      </w:r>
    </w:p>
    <w:p w14:paraId="69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22</w:t>
      </w:r>
    </w:p>
    <w:p w14:paraId="6A000000">
      <w:pPr>
        <w:spacing w:after="20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 На реализацию </w:t>
      </w:r>
      <w:r>
        <w:rPr>
          <w:rFonts w:ascii="Times New Roman" w:hAnsi="Times New Roman"/>
          <w:sz w:val="32"/>
        </w:rPr>
        <w:t>муниципальных программ</w:t>
      </w:r>
      <w:r>
        <w:rPr>
          <w:rFonts w:ascii="Times New Roman" w:hAnsi="Times New Roman"/>
          <w:sz w:val="32"/>
        </w:rPr>
        <w:t xml:space="preserve"> по состоянию за 1 полугодие 2023 </w:t>
      </w:r>
      <w:r>
        <w:rPr>
          <w:rFonts w:ascii="Times New Roman" w:hAnsi="Times New Roman"/>
          <w:sz w:val="32"/>
        </w:rPr>
        <w:t>года направлено</w:t>
      </w:r>
      <w:r>
        <w:rPr>
          <w:rFonts w:ascii="Times New Roman" w:hAnsi="Times New Roman"/>
          <w:sz w:val="32"/>
        </w:rPr>
        <w:t xml:space="preserve"> 9579,3 тыс. рублей, что составляет 45,3 процента к годовым плановым назначениям или 97,3 процента всех расходов бюджета поселения.</w:t>
      </w:r>
    </w:p>
    <w:p w14:paraId="6B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23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рамках муниципальной программы </w:t>
      </w:r>
      <w:r>
        <w:rPr>
          <w:rFonts w:ascii="Times New Roman" w:hAnsi="Times New Roman"/>
          <w:sz w:val="32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i w:val="1"/>
          <w:sz w:val="32"/>
        </w:rPr>
        <w:t xml:space="preserve">  </w:t>
      </w:r>
    </w:p>
    <w:p w14:paraId="6D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Слайд 2</w:t>
      </w:r>
      <w:r>
        <w:rPr>
          <w:rFonts w:ascii="Times New Roman" w:hAnsi="Times New Roman"/>
          <w:b w:val="1"/>
          <w:sz w:val="32"/>
        </w:rPr>
        <w:t>4</w:t>
      </w:r>
    </w:p>
    <w:p w14:paraId="6E000000">
      <w:pPr>
        <w:spacing w:after="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Выполнялись м</w:t>
      </w:r>
      <w:r>
        <w:rPr>
          <w:rFonts w:ascii="Times New Roman" w:hAnsi="Times New Roman"/>
          <w:sz w:val="32"/>
        </w:rPr>
        <w:t>ероприятия по организации освещения улиц.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оплата за потребленную </w:t>
      </w:r>
      <w:r>
        <w:rPr>
          <w:rFonts w:ascii="Times New Roman" w:hAnsi="Times New Roman"/>
          <w:sz w:val="32"/>
        </w:rPr>
        <w:t>эл.энергию</w:t>
      </w:r>
      <w:r>
        <w:rPr>
          <w:rFonts w:ascii="Times New Roman" w:hAnsi="Times New Roman"/>
          <w:sz w:val="32"/>
        </w:rPr>
        <w:t xml:space="preserve"> уличного освещения;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произведен демонтаж светильников;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смена люминесцентных ламп на светодиодные;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установлено 34 </w:t>
      </w:r>
      <w:r>
        <w:rPr>
          <w:rFonts w:ascii="Times New Roman" w:hAnsi="Times New Roman"/>
          <w:sz w:val="32"/>
        </w:rPr>
        <w:t>светильника  с</w:t>
      </w:r>
      <w:r>
        <w:rPr>
          <w:rFonts w:ascii="Times New Roman" w:hAnsi="Times New Roman"/>
          <w:sz w:val="32"/>
        </w:rPr>
        <w:t xml:space="preserve"> лампами люминесцентными;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установлено 8 светодиодных светильников.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выполнены работы по техническому обслуживанию газового оборудования </w:t>
      </w:r>
      <w:r>
        <w:rPr>
          <w:rFonts w:ascii="Times New Roman" w:hAnsi="Times New Roman"/>
          <w:sz w:val="32"/>
        </w:rPr>
        <w:t>пос.Луначарский</w:t>
      </w:r>
      <w:r>
        <w:rPr>
          <w:rFonts w:ascii="Times New Roman" w:hAnsi="Times New Roman"/>
          <w:sz w:val="32"/>
        </w:rPr>
        <w:t>;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>25</w:t>
      </w:r>
    </w:p>
    <w:p w14:paraId="76000000">
      <w:pPr>
        <w:spacing w:after="0"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 xml:space="preserve">выполнены работу по спилу деревьев-угроз расположенных </w:t>
      </w:r>
      <w:r>
        <w:rPr>
          <w:rFonts w:ascii="Times New Roman" w:hAnsi="Times New Roman"/>
          <w:sz w:val="32"/>
        </w:rPr>
        <w:t>пос.Федосеевка</w:t>
      </w:r>
      <w:r>
        <w:rPr>
          <w:rFonts w:ascii="Times New Roman" w:hAnsi="Times New Roman"/>
          <w:sz w:val="32"/>
        </w:rPr>
        <w:t xml:space="preserve"> ул. Миусская</w:t>
      </w:r>
      <w:r>
        <w:rPr>
          <w:rFonts w:ascii="Times New Roman" w:hAnsi="Times New Roman"/>
          <w:sz w:val="32"/>
        </w:rPr>
        <w:t>;</w:t>
      </w:r>
      <w:r>
        <w:rPr>
          <w:rFonts w:ascii="Times New Roman" w:hAnsi="Times New Roman"/>
          <w:sz w:val="32"/>
        </w:rPr>
        <w:t xml:space="preserve"> </w:t>
      </w:r>
    </w:p>
    <w:p w14:paraId="77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произведена стрижка живой изгороди и покос травы газонокосилкой в парке </w:t>
      </w:r>
      <w:r>
        <w:rPr>
          <w:rFonts w:ascii="Times New Roman" w:hAnsi="Times New Roman"/>
          <w:sz w:val="32"/>
        </w:rPr>
        <w:t>с.Троицкое</w:t>
      </w:r>
      <w:r>
        <w:rPr>
          <w:rFonts w:ascii="Times New Roman" w:hAnsi="Times New Roman"/>
          <w:sz w:val="32"/>
        </w:rPr>
        <w:t>;</w:t>
      </w:r>
    </w:p>
    <w:p w14:paraId="78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произведена обрезка крон деревьев на территории поселения.</w:t>
      </w:r>
    </w:p>
    <w:p w14:paraId="79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26</w:t>
      </w:r>
    </w:p>
    <w:p w14:paraId="7A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- выполнены работы по устройству асфальтобетонного покрытия для тротуара от </w:t>
      </w:r>
      <w:r>
        <w:rPr>
          <w:rFonts w:ascii="Times New Roman" w:hAnsi="Times New Roman"/>
          <w:sz w:val="32"/>
        </w:rPr>
        <w:t>ул.Мельничная</w:t>
      </w:r>
      <w:r>
        <w:rPr>
          <w:rFonts w:ascii="Times New Roman" w:hAnsi="Times New Roman"/>
          <w:sz w:val="32"/>
        </w:rPr>
        <w:t xml:space="preserve"> до </w:t>
      </w:r>
      <w:r>
        <w:rPr>
          <w:rFonts w:ascii="Times New Roman" w:hAnsi="Times New Roman"/>
          <w:sz w:val="32"/>
        </w:rPr>
        <w:t>ул.Монтажная</w:t>
      </w:r>
      <w:r>
        <w:rPr>
          <w:rFonts w:ascii="Times New Roman" w:hAnsi="Times New Roman"/>
          <w:sz w:val="32"/>
        </w:rPr>
        <w:t xml:space="preserve"> по </w:t>
      </w:r>
      <w:r>
        <w:rPr>
          <w:rFonts w:ascii="Times New Roman" w:hAnsi="Times New Roman"/>
          <w:sz w:val="32"/>
        </w:rPr>
        <w:t>ул.Ленина</w:t>
      </w:r>
      <w:r>
        <w:rPr>
          <w:rFonts w:ascii="Times New Roman" w:hAnsi="Times New Roman"/>
          <w:sz w:val="32"/>
        </w:rPr>
        <w:t xml:space="preserve"> </w:t>
      </w:r>
    </w:p>
    <w:p w14:paraId="7B000000">
      <w:pPr>
        <w:ind w:firstLine="567" w:left="-567"/>
        <w:jc w:val="both"/>
        <w:rPr>
          <w:rFonts w:ascii="Times New Roman" w:hAnsi="Times New Roman"/>
          <w:sz w:val="32"/>
        </w:rPr>
      </w:pPr>
    </w:p>
    <w:p w14:paraId="7C000000">
      <w:pPr>
        <w:spacing w:after="0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 xml:space="preserve">заключен контракт по обслуживанию видеонаблюдения по адресу </w:t>
      </w:r>
      <w:r>
        <w:rPr>
          <w:rFonts w:ascii="Times New Roman" w:hAnsi="Times New Roman"/>
          <w:sz w:val="32"/>
        </w:rPr>
        <w:t>с.Троицкое</w:t>
      </w:r>
      <w:r>
        <w:rPr>
          <w:rFonts w:ascii="Times New Roman" w:hAnsi="Times New Roman"/>
          <w:sz w:val="32"/>
        </w:rPr>
        <w:t xml:space="preserve"> Ленина 59б (парк);</w:t>
      </w:r>
    </w:p>
    <w:p w14:paraId="7D000000">
      <w:pPr>
        <w:spacing w:after="0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>27</w:t>
      </w:r>
    </w:p>
    <w:p w14:paraId="7E000000">
      <w:pPr>
        <w:spacing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-проведена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э</w:t>
      </w:r>
      <w:r>
        <w:rPr>
          <w:rFonts w:ascii="Times New Roman" w:hAnsi="Times New Roman"/>
          <w:sz w:val="32"/>
        </w:rPr>
        <w:t xml:space="preserve">кспертиза технического состояния и снос детского игрового комплекса по адресу: </w:t>
      </w:r>
      <w:r>
        <w:rPr>
          <w:rFonts w:ascii="Times New Roman" w:hAnsi="Times New Roman"/>
          <w:sz w:val="32"/>
        </w:rPr>
        <w:t>с.Троицкое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ул.Ленина</w:t>
      </w:r>
      <w:r>
        <w:rPr>
          <w:rFonts w:ascii="Times New Roman" w:hAnsi="Times New Roman"/>
          <w:sz w:val="32"/>
        </w:rPr>
        <w:t xml:space="preserve"> 59</w:t>
      </w:r>
      <w:r>
        <w:rPr>
          <w:rFonts w:ascii="Times New Roman" w:hAnsi="Times New Roman"/>
          <w:sz w:val="32"/>
        </w:rPr>
        <w:t>б .</w:t>
      </w:r>
      <w:r>
        <w:rPr>
          <w:rFonts w:ascii="Times New Roman" w:hAnsi="Times New Roman"/>
          <w:sz w:val="32"/>
        </w:rPr>
        <w:t xml:space="preserve"> </w:t>
      </w:r>
    </w:p>
    <w:p w14:paraId="7F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-выполнялись </w:t>
      </w:r>
      <w:r>
        <w:rPr>
          <w:rFonts w:ascii="Times New Roman" w:hAnsi="Times New Roman"/>
          <w:sz w:val="32"/>
        </w:rPr>
        <w:t>работы по уборке территории;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</w:p>
    <w:p w14:paraId="81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bookmarkStart w:id="6" w:name="_Hlk128388622"/>
      <w:r>
        <w:rPr>
          <w:rFonts w:ascii="Times New Roman" w:hAnsi="Times New Roman"/>
          <w:b w:val="1"/>
          <w:sz w:val="32"/>
        </w:rPr>
        <w:t>Слайд 2</w:t>
      </w:r>
      <w:bookmarkEnd w:id="6"/>
      <w:r>
        <w:rPr>
          <w:rFonts w:ascii="Times New Roman" w:hAnsi="Times New Roman"/>
          <w:b w:val="1"/>
          <w:sz w:val="32"/>
        </w:rPr>
        <w:t>8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заключено 3 контракта на вывоз ТКО с территории поселения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>29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30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>производился тракторный покос (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/>
          <w:sz w:val="32"/>
        </w:rPr>
        <w:t>,4 га) и ручной покос травы (3</w:t>
      </w:r>
      <w:r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>8</w:t>
      </w:r>
      <w:r>
        <w:rPr>
          <w:rFonts w:ascii="Times New Roman" w:hAnsi="Times New Roman"/>
          <w:sz w:val="32"/>
        </w:rPr>
        <w:t>га</w:t>
      </w:r>
      <w:r>
        <w:rPr>
          <w:rFonts w:ascii="Times New Roman" w:hAnsi="Times New Roman"/>
          <w:sz w:val="32"/>
        </w:rPr>
        <w:t>);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31</w:t>
      </w:r>
    </w:p>
    <w:p w14:paraId="86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Приобретение и посадка цветов на территории парка и на клумбе.</w:t>
      </w:r>
    </w:p>
    <w:p w14:paraId="87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На праздничные дни 9 мая и пасха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обеспечивалось патрулирование сотрудниками частной охранной организацией путем объезда </w:t>
      </w:r>
      <w:r>
        <w:rPr>
          <w:rFonts w:ascii="Times New Roman" w:hAnsi="Times New Roman"/>
          <w:sz w:val="32"/>
        </w:rPr>
        <w:t xml:space="preserve">Памятников ВОВ на предмет порчи </w:t>
      </w:r>
      <w:r>
        <w:rPr>
          <w:rFonts w:ascii="Times New Roman" w:hAnsi="Times New Roman"/>
          <w:sz w:val="32"/>
        </w:rPr>
        <w:t>вандалами  и</w:t>
      </w:r>
      <w:r>
        <w:rPr>
          <w:rFonts w:ascii="Times New Roman" w:hAnsi="Times New Roman"/>
          <w:sz w:val="32"/>
        </w:rPr>
        <w:t xml:space="preserve"> пресечения нарушений общественного правопорядка.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</w:t>
      </w:r>
      <w:r>
        <w:rPr>
          <w:rFonts w:ascii="Times New Roman" w:hAnsi="Times New Roman"/>
          <w:b w:val="1"/>
          <w:sz w:val="32"/>
        </w:rPr>
        <w:t>ероприятия по содержанию мест захоронения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заключен контракт на вывоз ТКО с кладбищ </w:t>
      </w:r>
      <w:r>
        <w:rPr>
          <w:rFonts w:ascii="Times New Roman" w:hAnsi="Times New Roman"/>
          <w:sz w:val="32"/>
        </w:rPr>
        <w:t>с.Троицкое</w:t>
      </w:r>
      <w:r>
        <w:rPr>
          <w:rFonts w:ascii="Times New Roman" w:hAnsi="Times New Roman"/>
          <w:sz w:val="32"/>
        </w:rPr>
        <w:t xml:space="preserve">,      </w:t>
      </w:r>
      <w:r>
        <w:rPr>
          <w:rFonts w:ascii="Times New Roman" w:hAnsi="Times New Roman"/>
          <w:sz w:val="32"/>
        </w:rPr>
        <w:t>п.Луначарский,с.Кошкино</w:t>
      </w:r>
      <w:r>
        <w:rPr>
          <w:rFonts w:ascii="Times New Roman" w:hAnsi="Times New Roman"/>
          <w:sz w:val="32"/>
        </w:rPr>
        <w:t xml:space="preserve"> ;</w:t>
      </w:r>
    </w:p>
    <w:p w14:paraId="8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   </w:t>
      </w:r>
      <w:r>
        <w:rPr>
          <w:rFonts w:ascii="Times New Roman" w:hAnsi="Times New Roman"/>
          <w:sz w:val="32"/>
        </w:rPr>
        <w:t xml:space="preserve">производился покос кладбищ </w:t>
      </w:r>
      <w:r>
        <w:rPr>
          <w:rFonts w:ascii="Times New Roman" w:hAnsi="Times New Roman"/>
          <w:sz w:val="32"/>
        </w:rPr>
        <w:t>с.Кошкино</w:t>
      </w:r>
      <w:r>
        <w:rPr>
          <w:rFonts w:ascii="Times New Roman" w:hAnsi="Times New Roman"/>
          <w:sz w:val="32"/>
        </w:rPr>
        <w:t xml:space="preserve"> и </w:t>
      </w:r>
      <w:r>
        <w:rPr>
          <w:rFonts w:ascii="Times New Roman" w:hAnsi="Times New Roman"/>
          <w:sz w:val="32"/>
        </w:rPr>
        <w:t>с.Троицкое</w:t>
      </w:r>
    </w:p>
    <w:p w14:paraId="8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3</w:t>
      </w:r>
      <w:r>
        <w:rPr>
          <w:rFonts w:ascii="Times New Roman" w:hAnsi="Times New Roman"/>
          <w:b w:val="1"/>
          <w:sz w:val="32"/>
        </w:rPr>
        <w:t>2</w:t>
      </w:r>
    </w:p>
    <w:p w14:paraId="8D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  ремонт памятника участникам ВОВ по адресу </w:t>
      </w:r>
      <w:r>
        <w:rPr>
          <w:rFonts w:ascii="Times New Roman" w:hAnsi="Times New Roman"/>
          <w:sz w:val="32"/>
        </w:rPr>
        <w:t>с.Троицкое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ул.Мирная</w:t>
      </w:r>
      <w:r>
        <w:rPr>
          <w:rFonts w:ascii="Times New Roman" w:hAnsi="Times New Roman"/>
          <w:sz w:val="32"/>
        </w:rPr>
        <w:t xml:space="preserve"> 7а. </w:t>
      </w:r>
    </w:p>
    <w:p w14:paraId="8E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3</w:t>
      </w:r>
      <w:r>
        <w:rPr>
          <w:rFonts w:ascii="Times New Roman" w:hAnsi="Times New Roman"/>
          <w:b w:val="1"/>
          <w:sz w:val="32"/>
        </w:rPr>
        <w:t>3</w:t>
      </w:r>
    </w:p>
    <w:p w14:paraId="8F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приобретение </w:t>
      </w:r>
      <w:r>
        <w:rPr>
          <w:rFonts w:ascii="Times New Roman" w:hAnsi="Times New Roman"/>
          <w:sz w:val="32"/>
        </w:rPr>
        <w:t>венков  к</w:t>
      </w:r>
      <w:r>
        <w:rPr>
          <w:rFonts w:ascii="Times New Roman" w:hAnsi="Times New Roman"/>
          <w:sz w:val="32"/>
        </w:rPr>
        <w:t xml:space="preserve"> памятникам на возложение;</w:t>
      </w:r>
    </w:p>
    <w:p w14:paraId="90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выполнены работы по спилу деревьев-угроз на территории гражданского кладбища в </w:t>
      </w:r>
      <w:r>
        <w:rPr>
          <w:rFonts w:ascii="Times New Roman" w:hAnsi="Times New Roman"/>
          <w:sz w:val="32"/>
        </w:rPr>
        <w:t>с.Троицкое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ул.Мирная</w:t>
      </w:r>
      <w:r>
        <w:rPr>
          <w:rFonts w:ascii="Times New Roman" w:hAnsi="Times New Roman"/>
          <w:sz w:val="32"/>
        </w:rPr>
        <w:t xml:space="preserve"> 7а;</w:t>
      </w:r>
    </w:p>
    <w:p w14:paraId="91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произведена </w:t>
      </w:r>
      <w:r>
        <w:rPr>
          <w:rFonts w:ascii="Times New Roman" w:hAnsi="Times New Roman"/>
          <w:sz w:val="32"/>
        </w:rPr>
        <w:t>инвентаризация  кладбища</w:t>
      </w:r>
      <w:r>
        <w:rPr>
          <w:rFonts w:ascii="Times New Roman" w:hAnsi="Times New Roman"/>
          <w:sz w:val="32"/>
        </w:rPr>
        <w:t xml:space="preserve"> в </w:t>
      </w:r>
      <w:r>
        <w:rPr>
          <w:rFonts w:ascii="Times New Roman" w:hAnsi="Times New Roman"/>
          <w:sz w:val="32"/>
        </w:rPr>
        <w:t>с.Кошкино</w:t>
      </w:r>
      <w:r>
        <w:rPr>
          <w:rFonts w:ascii="Times New Roman" w:hAnsi="Times New Roman"/>
          <w:sz w:val="32"/>
        </w:rPr>
        <w:t xml:space="preserve"> и начали работу по Троицкому кладбищу</w:t>
      </w:r>
      <w:r>
        <w:rPr>
          <w:rFonts w:ascii="Times New Roman" w:hAnsi="Times New Roman"/>
          <w:sz w:val="32"/>
        </w:rPr>
        <w:t xml:space="preserve">; </w:t>
      </w:r>
    </w:p>
    <w:p w14:paraId="92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4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 ЖКХ</w:t>
      </w:r>
      <w:bookmarkStart w:id="7" w:name="_Hlk127961267"/>
      <w:r>
        <w:rPr>
          <w:rFonts w:ascii="Times New Roman" w:hAnsi="Times New Roman"/>
          <w:color w:val="000000"/>
          <w:sz w:val="32"/>
        </w:rPr>
        <w:t xml:space="preserve"> немаловажному и проблемному вопросу хочу вам сообщить, что по информации </w:t>
      </w:r>
      <w:r>
        <w:rPr>
          <w:rFonts w:ascii="Times New Roman" w:hAnsi="Times New Roman"/>
          <w:b w:val="1"/>
          <w:color w:val="000000"/>
          <w:sz w:val="32"/>
        </w:rPr>
        <w:t>МУП «Водоканал Неклиновского района»</w:t>
      </w:r>
      <w:r>
        <w:rPr>
          <w:rFonts w:ascii="Times New Roman" w:hAnsi="Times New Roman"/>
          <w:color w:val="000000"/>
          <w:sz w:val="32"/>
        </w:rPr>
        <w:t xml:space="preserve"> в </w:t>
      </w:r>
      <w:bookmarkEnd w:id="7"/>
      <w:r>
        <w:rPr>
          <w:rFonts w:ascii="Times New Roman" w:hAnsi="Times New Roman"/>
          <w:color w:val="000000"/>
          <w:sz w:val="32"/>
        </w:rPr>
        <w:t xml:space="preserve">первом полугодии 23 года 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-произведена замена насосного оборудования в количестве 2 </w:t>
      </w:r>
      <w:r>
        <w:rPr>
          <w:rFonts w:ascii="Times New Roman" w:hAnsi="Times New Roman"/>
          <w:color w:val="000000"/>
          <w:sz w:val="32"/>
        </w:rPr>
        <w:t>шт.,проведена</w:t>
      </w:r>
      <w:r>
        <w:rPr>
          <w:rFonts w:ascii="Times New Roman" w:hAnsi="Times New Roman"/>
          <w:color w:val="000000"/>
          <w:sz w:val="32"/>
        </w:rPr>
        <w:t xml:space="preserve"> настройка управляющей автоматики;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выполнен комплекс мероприятий по чистке и обслуживанию родников, снабжающих источник водоснабжения;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проведена замена коммуникаций централизованного водоснабжения 280м.;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-устранено 8 аварийных ситуаций.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000000"/>
          <w:sz w:val="32"/>
        </w:rPr>
        <w:t>По состоянию на 20,07. Насчитывается 926 абонентов</w:t>
      </w:r>
      <w:r>
        <w:rPr>
          <w:rFonts w:ascii="Times New Roman" w:hAnsi="Times New Roman"/>
          <w:color w:val="FF0000"/>
          <w:sz w:val="32"/>
        </w:rPr>
        <w:t>.</w:t>
      </w:r>
    </w:p>
    <w:p w14:paraId="99000000">
      <w:pPr>
        <w:pStyle w:val="Style_1"/>
        <w:ind w:firstLine="397" w:left="0"/>
        <w:jc w:val="both"/>
        <w:rPr>
          <w:sz w:val="32"/>
        </w:rPr>
      </w:pPr>
      <w:r>
        <w:rPr>
          <w:b w:val="1"/>
          <w:sz w:val="32"/>
        </w:rPr>
        <w:t>Слайд</w:t>
      </w:r>
      <w:r>
        <w:rPr>
          <w:b w:val="1"/>
          <w:sz w:val="32"/>
        </w:rPr>
        <w:t>3</w:t>
      </w:r>
      <w:r>
        <w:rPr>
          <w:b w:val="1"/>
          <w:sz w:val="32"/>
        </w:rPr>
        <w:t>5</w:t>
      </w:r>
    </w:p>
    <w:p w14:paraId="9A000000">
      <w:pPr>
        <w:spacing w:after="0" w:line="240" w:lineRule="auto"/>
        <w:ind w:firstLine="1418" w:left="0"/>
        <w:jc w:val="both"/>
        <w:rPr>
          <w:rFonts w:ascii="Times New Roman" w:hAnsi="Times New Roman"/>
          <w:sz w:val="32"/>
        </w:rPr>
      </w:pPr>
    </w:p>
    <w:p w14:paraId="9B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подразделу </w:t>
      </w:r>
      <w:r>
        <w:rPr>
          <w:rFonts w:ascii="Times New Roman" w:hAnsi="Times New Roman"/>
          <w:b w:val="1"/>
          <w:sz w:val="32"/>
        </w:rPr>
        <w:t>«Дорожное хозяйство (дорожные фонды)»</w:t>
      </w:r>
      <w:r>
        <w:rPr>
          <w:rFonts w:ascii="Times New Roman" w:hAnsi="Times New Roman"/>
          <w:sz w:val="32"/>
        </w:rPr>
        <w:t xml:space="preserve"> израсходовано 1106,3 </w:t>
      </w:r>
      <w:r>
        <w:rPr>
          <w:rFonts w:ascii="Times New Roman" w:hAnsi="Times New Roman"/>
          <w:sz w:val="32"/>
        </w:rPr>
        <w:t>тыс.руб</w:t>
      </w:r>
      <w:r>
        <w:rPr>
          <w:rFonts w:ascii="Times New Roman" w:hAnsi="Times New Roman"/>
          <w:sz w:val="32"/>
        </w:rPr>
        <w:t>. и выполнены следующие мероприятия:</w:t>
      </w:r>
    </w:p>
    <w:p w14:paraId="9C000000">
      <w:pPr>
        <w:spacing w:after="200" w:line="276" w:lineRule="auto"/>
        <w:ind w:firstLine="0" w:left="36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>зимнее содержание дорог (очистка дорог от снега);</w:t>
      </w:r>
    </w:p>
    <w:p w14:paraId="9D000000">
      <w:pPr>
        <w:spacing w:after="200" w:line="276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-</w:t>
      </w:r>
      <w:r>
        <w:rPr>
          <w:rFonts w:ascii="Times New Roman" w:hAnsi="Times New Roman"/>
          <w:sz w:val="32"/>
        </w:rPr>
        <w:t>ямочный ремонт асфальтобетонных покрытий;</w:t>
      </w:r>
    </w:p>
    <w:p w14:paraId="9E00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-</w:t>
      </w:r>
      <w:r>
        <w:rPr>
          <w:rFonts w:ascii="Times New Roman" w:hAnsi="Times New Roman"/>
          <w:sz w:val="32"/>
        </w:rPr>
        <w:t>восстановление профиля дорог с добавлением нового материала (грейдирование дорог) улиц:</w:t>
      </w:r>
    </w:p>
    <w:p w14:paraId="9F000000">
      <w:pPr>
        <w:numPr>
          <w:ilvl w:val="0"/>
          <w:numId w:val="1"/>
        </w:numPr>
        <w:tabs>
          <w:tab w:leader="none" w:pos="10065" w:val="left"/>
        </w:tabs>
        <w:spacing w:after="0" w:line="240" w:lineRule="auto"/>
        <w:ind w:right="-17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с. Троицкое, ул. Чапаева, 3-20а </w:t>
      </w:r>
    </w:p>
    <w:p w14:paraId="A0000000">
      <w:pPr>
        <w:numPr>
          <w:ilvl w:val="0"/>
          <w:numId w:val="1"/>
        </w:numPr>
        <w:tabs>
          <w:tab w:leader="none" w:pos="10065" w:val="left"/>
        </w:tabs>
        <w:spacing w:after="0" w:line="240" w:lineRule="auto"/>
        <w:ind w:right="-17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п. Федосеевка, ул. Миусская, </w:t>
      </w:r>
    </w:p>
    <w:p w14:paraId="A1000000">
      <w:pPr>
        <w:numPr>
          <w:ilvl w:val="0"/>
          <w:numId w:val="1"/>
        </w:numPr>
        <w:tabs>
          <w:tab w:leader="none" w:pos="10065" w:val="left"/>
        </w:tabs>
        <w:spacing w:after="0" w:line="240" w:lineRule="auto"/>
        <w:ind w:right="-17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с. Троицкое, ул. Октябрьская, 83-122а </w:t>
      </w:r>
    </w:p>
    <w:p w14:paraId="A2000000">
      <w:pPr>
        <w:numPr>
          <w:ilvl w:val="0"/>
          <w:numId w:val="1"/>
        </w:numPr>
        <w:tabs>
          <w:tab w:leader="none" w:pos="10065" w:val="left"/>
        </w:tabs>
        <w:spacing w:after="0" w:line="240" w:lineRule="auto"/>
        <w:ind w:right="-17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с. Троицкое, пер. Малый, </w:t>
      </w:r>
    </w:p>
    <w:p w14:paraId="A3000000">
      <w:pPr>
        <w:numPr>
          <w:ilvl w:val="0"/>
          <w:numId w:val="1"/>
        </w:numPr>
        <w:tabs>
          <w:tab w:leader="none" w:pos="10065" w:val="left"/>
        </w:tabs>
        <w:spacing w:after="0" w:line="240" w:lineRule="auto"/>
        <w:ind w:right="-17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с. Троицкое, ул. </w:t>
      </w:r>
      <w:r>
        <w:rPr>
          <w:rFonts w:ascii="Times New Roman" w:hAnsi="Times New Roman"/>
          <w:sz w:val="32"/>
        </w:rPr>
        <w:t>Кавказкая</w:t>
      </w:r>
      <w:r>
        <w:rPr>
          <w:rFonts w:ascii="Times New Roman" w:hAnsi="Times New Roman"/>
          <w:sz w:val="32"/>
        </w:rPr>
        <w:t xml:space="preserve">, 18-96 </w:t>
      </w:r>
    </w:p>
    <w:p w14:paraId="A4000000">
      <w:pPr>
        <w:numPr>
          <w:ilvl w:val="0"/>
          <w:numId w:val="1"/>
        </w:numPr>
        <w:tabs>
          <w:tab w:leader="none" w:pos="10065" w:val="left"/>
        </w:tabs>
        <w:spacing w:after="0" w:line="240" w:lineRule="auto"/>
        <w:ind w:right="-17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с. Троицкое, ул. Чехова, 1-11 </w:t>
      </w:r>
    </w:p>
    <w:p w14:paraId="A5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Слайд 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6</w:t>
      </w:r>
    </w:p>
    <w:p w14:paraId="A6000000">
      <w:pPr>
        <w:spacing w:after="200" w:line="276" w:lineRule="auto"/>
        <w:ind w:firstLine="0" w:left="72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нанесение дорожной разметки на автомобильных дорогах общего пользования в с. Троицкое.</w:t>
      </w:r>
    </w:p>
    <w:p w14:paraId="A7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7</w:t>
      </w:r>
    </w:p>
    <w:p w14:paraId="A8000000">
      <w:pPr>
        <w:spacing w:after="0" w:line="240" w:lineRule="auto"/>
        <w:ind w:firstLine="141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реализацию муниципальной программы </w:t>
      </w:r>
      <w:r>
        <w:rPr>
          <w:rFonts w:ascii="Times New Roman" w:hAnsi="Times New Roman"/>
          <w:b w:val="1"/>
          <w:sz w:val="32"/>
        </w:rPr>
        <w:t>«Оформление права собственности на муниципальное имущество и бесхозяйные объекты муниципального образования «Троицкое сельское поселение»</w:t>
      </w:r>
      <w:r>
        <w:rPr>
          <w:rFonts w:ascii="Times New Roman" w:hAnsi="Times New Roman"/>
          <w:sz w:val="32"/>
        </w:rPr>
        <w:t xml:space="preserve"> </w:t>
      </w:r>
    </w:p>
    <w:p w14:paraId="A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В 2023 г. отмежевано 2 земельных участка (пер. Межевой, 12, ул. Садовая, 45).</w:t>
      </w:r>
    </w:p>
    <w:p w14:paraId="A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Поставлены на кадастровый учет и оформлены в муниципальную собственность 2 земельных участка (ул. Фрунзе, 62, пер. Межевой, 12). 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В июле 2022 года были розданы з/у многодетным семьям, имеющим трех и более детей в количестве 41 з/</w:t>
      </w:r>
      <w:r>
        <w:rPr>
          <w:rFonts w:ascii="Times New Roman" w:hAnsi="Times New Roman"/>
          <w:sz w:val="32"/>
        </w:rPr>
        <w:t>у.</w:t>
      </w:r>
      <w:r>
        <w:rPr>
          <w:rFonts w:ascii="Times New Roman" w:hAnsi="Times New Roman"/>
          <w:sz w:val="32"/>
        </w:rPr>
        <w:t>На</w:t>
      </w:r>
      <w:r>
        <w:rPr>
          <w:rFonts w:ascii="Times New Roman" w:hAnsi="Times New Roman"/>
          <w:sz w:val="32"/>
        </w:rPr>
        <w:t xml:space="preserve"> сегодняшний день ведется активная работа по приведению в надлежащее состояние розданных участков. Всем собственникам отправлены письма с уведомлением о наведении благоустройства. Граждане у кого на участке сорная растительность на момент выезда специалиста составлен административный протокол. Планируется ввод школы и данный микрорайон должен быть ухожен и красив. </w:t>
      </w:r>
    </w:p>
    <w:p w14:paraId="A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32"/>
        </w:rPr>
      </w:pPr>
    </w:p>
    <w:p w14:paraId="AD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Продолжается работа по выявлению бесхозяйного и выморочного имущества (9 объектов). На сегодняшний день жилой дом пос. Луначарский, ул. Садовая, 45 оформлен в муниципальную собственность. </w:t>
      </w:r>
    </w:p>
    <w:p w14:paraId="AE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декабре 2022 года муниципальному образованию «Троицкое сельское поселение» муниципальным образованием «Неклиновский </w:t>
      </w:r>
      <w:r>
        <w:rPr>
          <w:rFonts w:ascii="Times New Roman" w:hAnsi="Times New Roman"/>
          <w:sz w:val="32"/>
        </w:rPr>
        <w:t xml:space="preserve">район» переданы объекты (газопровод, сети электроснабжения, ГРПШ), расположенные в новом микрорайоне </w:t>
      </w:r>
    </w:p>
    <w:p w14:paraId="AF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электронной площадке </w:t>
      </w:r>
      <w:bookmarkStart w:id="8" w:name="_Hlk140139801"/>
      <w:r>
        <w:rPr>
          <w:rFonts w:ascii="Times New Roman" w:hAnsi="Times New Roman"/>
          <w:sz w:val="32"/>
        </w:rPr>
        <w:t>ООО «РТС-Тендер»</w:t>
      </w:r>
      <w:bookmarkEnd w:id="8"/>
      <w:r>
        <w:rPr>
          <w:rFonts w:ascii="Times New Roman" w:hAnsi="Times New Roman"/>
          <w:sz w:val="32"/>
        </w:rPr>
        <w:t xml:space="preserve"> выставлены два объекта муниципального имущества: газопровод высокого, низкого давления и ГРПШ; а также три земельных участка на право заключения договора аренды (ул. Монтажная 29, ул. Монтажная 29а, пер. Безымянный,1). Информация о проведении аукциона размещена в газете «Приазовская степь», на официальном сайте Троицкого сельского поселения http://troitskaya-adm.ru/ и на площадке ООО «РТС-Тендер».</w:t>
      </w:r>
    </w:p>
    <w:p w14:paraId="B0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</w:p>
    <w:p w14:paraId="B1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сетям электроснабжения так же ведется работа по продаже этих сетей сетевой организации</w:t>
      </w:r>
    </w:p>
    <w:p w14:paraId="B2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</w:p>
    <w:p w14:paraId="B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Проведен открытый аукцион на право заключения договора на размещения нестационарного торгового объекта по адресу: с. Троицкое, ул. Ленина, 59-д, по итогам которого заключен договор.</w:t>
      </w:r>
    </w:p>
    <w:p w14:paraId="B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</w:p>
    <w:p w14:paraId="B5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</w:p>
    <w:p w14:paraId="B6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конце 2022 начале 2023 года границы муниципального образования «Троицкое сельское поселение» приведены в соответствие с </w:t>
      </w:r>
      <w:r>
        <w:rPr>
          <w:rFonts w:ascii="Times New Roman" w:hAnsi="Times New Roman"/>
          <w:sz w:val="32"/>
        </w:rPr>
        <w:t>правилами землепользования и застройки</w:t>
      </w:r>
      <w:r>
        <w:rPr>
          <w:rFonts w:ascii="Times New Roman" w:hAnsi="Times New Roman"/>
          <w:sz w:val="32"/>
        </w:rPr>
        <w:t>, проведены публичные слушания, принято решение Собрания депутатов Троицкого сельского поселения.</w:t>
      </w:r>
    </w:p>
    <w:p w14:paraId="B7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32"/>
        </w:rPr>
      </w:pPr>
    </w:p>
    <w:p w14:paraId="B8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8</w:t>
      </w:r>
    </w:p>
    <w:p w14:paraId="B9000000">
      <w:pPr>
        <w:spacing w:after="0" w:line="240" w:lineRule="auto"/>
        <w:ind w:firstLine="141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Мероприятия по защите населения и территории от чрезвычайных ситуаций, обеспечению пожарной безопасности и безопасности людей на водных объектах</w:t>
      </w:r>
    </w:p>
    <w:p w14:paraId="BA000000">
      <w:pPr>
        <w:spacing w:after="0" w:line="240" w:lineRule="auto"/>
        <w:ind w:firstLine="141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В рамках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202</w:t>
      </w:r>
      <w:r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t xml:space="preserve"> году 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>39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Проводи</w:t>
      </w:r>
      <w:r>
        <w:rPr>
          <w:rFonts w:ascii="Times New Roman" w:hAnsi="Times New Roman"/>
          <w:sz w:val="32"/>
        </w:rPr>
        <w:t>л</w:t>
      </w:r>
      <w:r>
        <w:rPr>
          <w:rFonts w:ascii="Times New Roman" w:hAnsi="Times New Roman"/>
          <w:sz w:val="32"/>
        </w:rPr>
        <w:t>ись</w:t>
      </w:r>
      <w:r>
        <w:rPr>
          <w:rFonts w:ascii="Times New Roman" w:hAnsi="Times New Roman"/>
          <w:sz w:val="32"/>
        </w:rPr>
        <w:t xml:space="preserve"> выжигание плановое сухой растительности и мусора с участием частных </w:t>
      </w:r>
      <w:r>
        <w:rPr>
          <w:rFonts w:ascii="Times New Roman" w:hAnsi="Times New Roman"/>
          <w:sz w:val="32"/>
        </w:rPr>
        <w:t>лиц</w:t>
      </w:r>
      <w:r>
        <w:rPr>
          <w:rFonts w:ascii="Times New Roman" w:hAnsi="Times New Roman"/>
          <w:sz w:val="32"/>
        </w:rPr>
        <w:t xml:space="preserve"> а так же фермеров и арендаторов.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Выполняются плановые учения с оповещением населения по линии ГО и ЧС.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Проводился мониторинг уровня р. Миус после обильных осадков на соседних с областью регионах.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>0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6. Регулярно проводится информирование населения по всесезонным </w:t>
      </w:r>
      <w:r>
        <w:rPr>
          <w:rFonts w:ascii="Times New Roman" w:hAnsi="Times New Roman"/>
          <w:sz w:val="32"/>
        </w:rPr>
        <w:t>громкоговорителям ,</w:t>
      </w:r>
      <w:r>
        <w:rPr>
          <w:rFonts w:ascii="Times New Roman" w:hAnsi="Times New Roman"/>
          <w:sz w:val="32"/>
        </w:rPr>
        <w:t xml:space="preserve"> расположенных на территории поселения.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7. По состоянию на первое полугодие произошло 2 возгорания: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сухая растительность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хозпостройка.</w:t>
      </w:r>
    </w:p>
    <w:p w14:paraId="C4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i w:val="1"/>
          <w:sz w:val="32"/>
          <w:u w:val="single"/>
        </w:rPr>
        <w:t>Воинский учет.</w:t>
      </w:r>
    </w:p>
    <w:p w14:paraId="C5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14:paraId="C6000000">
      <w:pPr>
        <w:tabs>
          <w:tab w:leader="none" w:pos="709" w:val="left"/>
          <w:tab w:leader="none" w:pos="5103" w:val="center"/>
        </w:tabs>
        <w:spacing w:after="0" w:line="240" w:lineRule="auto"/>
        <w:ind w:firstLine="284" w:left="14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воинском учете всего состоит - 799 граждан </w:t>
      </w:r>
    </w:p>
    <w:p w14:paraId="C7000000">
      <w:pPr>
        <w:pStyle w:val="Style_2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первоначальный воинский учёт было поставлено 20 человек,</w:t>
      </w:r>
    </w:p>
    <w:p w14:paraId="C8000000">
      <w:pPr>
        <w:pStyle w:val="Style_2"/>
        <w:ind/>
        <w:jc w:val="both"/>
        <w:rPr>
          <w:rFonts w:ascii="Times New Roman" w:hAnsi="Times New Roman"/>
          <w:sz w:val="32"/>
        </w:rPr>
      </w:pPr>
    </w:p>
    <w:p w14:paraId="C9000000">
      <w:pPr>
        <w:pStyle w:val="Style_2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Также был успешно проведён весенний призыв в с/п нет не одного уклониста</w:t>
      </w:r>
    </w:p>
    <w:p w14:paraId="CA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41</w:t>
      </w:r>
    </w:p>
    <w:p w14:paraId="CB000000">
      <w:pPr>
        <w:tabs>
          <w:tab w:leader="none" w:pos="709" w:val="left"/>
          <w:tab w:leader="none" w:pos="5103" w:val="center"/>
        </w:tabs>
        <w:spacing w:after="0" w:line="240" w:lineRule="auto"/>
        <w:ind w:firstLine="284" w:left="14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В поселении ведется информационная работа с гражданами на заключение контракта на добровольной основе.</w:t>
      </w:r>
    </w:p>
    <w:p w14:paraId="CC000000">
      <w:pPr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 В рамках </w:t>
      </w:r>
      <w:r>
        <w:rPr>
          <w:rFonts w:ascii="Times New Roman" w:hAnsi="Times New Roman"/>
          <w:sz w:val="32"/>
        </w:rPr>
        <w:t>акции  #</w:t>
      </w:r>
      <w:r>
        <w:rPr>
          <w:rFonts w:ascii="Times New Roman" w:hAnsi="Times New Roman"/>
          <w:sz w:val="32"/>
        </w:rPr>
        <w:t xml:space="preserve">МЫВМЕСТЕ  была оказана жителями и организациями  сельского поселения  различная помощь семьям военнослужащих и мобилизованных граждан, в том числе сбор предметов первой необходимости (средства личной гигиены, продукты питания, одежда, военное обмундирование: балаклавы, костюмы, коврики, термобелье утепленное )и многое другое, которые переправлялись военнослужащим в воинские части. </w:t>
      </w:r>
    </w:p>
    <w:p w14:paraId="CD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Проводились поздравления тружеников тыла в преддверии пасхи и девятого мая предпринимателями села продуктовыми наборами </w:t>
      </w:r>
    </w:p>
    <w:p w14:paraId="CE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Поздравили и семьи военнослужащих находящихся в данный момент в зоне </w:t>
      </w:r>
      <w:r>
        <w:rPr>
          <w:rFonts w:ascii="Times New Roman" w:hAnsi="Times New Roman"/>
          <w:sz w:val="32"/>
        </w:rPr>
        <w:t>СВО  с</w:t>
      </w:r>
      <w:r>
        <w:rPr>
          <w:rFonts w:ascii="Times New Roman" w:hAnsi="Times New Roman"/>
          <w:sz w:val="32"/>
        </w:rPr>
        <w:t xml:space="preserve"> 23-м февраля, 8-м  марта, 9-м  мая к поздравлению присоединились военком Неклиновского и Мясниковского районов Кравченко А.В. и представитель </w:t>
      </w:r>
      <w:r>
        <w:rPr>
          <w:rFonts w:ascii="Times New Roman" w:hAnsi="Times New Roman"/>
          <w:sz w:val="32"/>
        </w:rPr>
        <w:t>зам.ком</w:t>
      </w:r>
      <w:r>
        <w:rPr>
          <w:rFonts w:ascii="Times New Roman" w:hAnsi="Times New Roman"/>
          <w:sz w:val="32"/>
        </w:rPr>
        <w:t xml:space="preserve">. </w:t>
      </w:r>
      <w:r>
        <w:rPr>
          <w:rFonts w:ascii="Times New Roman" w:hAnsi="Times New Roman"/>
          <w:sz w:val="32"/>
        </w:rPr>
        <w:t xml:space="preserve">батальона» ДОН» </w:t>
      </w:r>
      <w:r>
        <w:rPr>
          <w:rFonts w:ascii="Times New Roman" w:hAnsi="Times New Roman"/>
          <w:sz w:val="32"/>
        </w:rPr>
        <w:t>Церюта</w:t>
      </w:r>
      <w:r>
        <w:rPr>
          <w:rFonts w:ascii="Times New Roman" w:hAnsi="Times New Roman"/>
          <w:sz w:val="32"/>
        </w:rPr>
        <w:t xml:space="preserve"> Александр Иванович детям были вручены подарки рюкзаки с школьными принадлежностями.</w:t>
      </w:r>
    </w:p>
    <w:p w14:paraId="CF000000">
      <w:pPr>
        <w:spacing w:after="225" w:line="234" w:lineRule="atLeast"/>
        <w:ind/>
        <w:jc w:val="both"/>
        <w:rPr>
          <w:rFonts w:ascii="Times New Roman" w:hAnsi="Times New Roman"/>
          <w:b w:val="1"/>
          <w:i w:val="1"/>
          <w:sz w:val="32"/>
          <w:u w:val="single"/>
        </w:rPr>
      </w:pPr>
      <w:r>
        <w:rPr>
          <w:rFonts w:ascii="Times New Roman" w:hAnsi="Times New Roman"/>
          <w:b w:val="1"/>
          <w:i w:val="1"/>
          <w:sz w:val="32"/>
          <w:u w:val="single"/>
        </w:rPr>
        <w:t>Работа Дома культуры.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bookmarkStart w:id="9" w:name="_Hlk128389214"/>
      <w:r>
        <w:rPr>
          <w:rFonts w:ascii="Times New Roman" w:hAnsi="Times New Roman"/>
          <w:b w:val="1"/>
          <w:sz w:val="32"/>
        </w:rPr>
        <w:t xml:space="preserve">Слайд </w:t>
      </w:r>
      <w:bookmarkEnd w:id="9"/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>2</w:t>
      </w:r>
    </w:p>
    <w:p w14:paraId="D1000000">
      <w:pPr>
        <w:spacing w:after="20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Обеспечение деятельности</w:t>
      </w:r>
      <w:r>
        <w:rPr>
          <w:rFonts w:ascii="Times New Roman" w:hAnsi="Times New Roman"/>
          <w:b w:val="1"/>
          <w:sz w:val="32"/>
        </w:rPr>
        <w:t xml:space="preserve"> учреждений культуры</w:t>
      </w:r>
      <w:r>
        <w:rPr>
          <w:rFonts w:ascii="Times New Roman" w:hAnsi="Times New Roman"/>
          <w:sz w:val="32"/>
        </w:rPr>
        <w:t xml:space="preserve"> составило 1847,6 </w:t>
      </w:r>
      <w:r>
        <w:rPr>
          <w:rFonts w:ascii="Times New Roman" w:hAnsi="Times New Roman"/>
          <w:sz w:val="32"/>
        </w:rPr>
        <w:t>тыс.рублей</w:t>
      </w:r>
      <w:r>
        <w:rPr>
          <w:rFonts w:ascii="Times New Roman" w:hAnsi="Times New Roman"/>
          <w:sz w:val="32"/>
        </w:rPr>
        <w:t>. За первое полугодие 2023года было проведено 22 мероприятия.</w:t>
      </w:r>
    </w:p>
    <w:p w14:paraId="D2000000">
      <w:pPr>
        <w:spacing w:after="225" w:line="234" w:lineRule="atLeast"/>
        <w:ind/>
        <w:jc w:val="center"/>
        <w:rPr>
          <w:rFonts w:ascii="Times New Roman" w:hAnsi="Times New Roman"/>
          <w:b w:val="1"/>
          <w:i w:val="1"/>
          <w:sz w:val="32"/>
          <w:u w:val="single"/>
        </w:rPr>
      </w:pPr>
      <w:r>
        <w:rPr>
          <w:rFonts w:ascii="Times New Roman" w:hAnsi="Times New Roman"/>
          <w:b w:val="1"/>
          <w:i w:val="1"/>
          <w:sz w:val="32"/>
          <w:u w:val="single"/>
        </w:rPr>
        <w:t>Основные задачи на</w:t>
      </w:r>
      <w:r>
        <w:rPr>
          <w:rFonts w:ascii="Times New Roman" w:hAnsi="Times New Roman"/>
          <w:b w:val="1"/>
          <w:i w:val="1"/>
          <w:sz w:val="32"/>
          <w:u w:val="single"/>
        </w:rPr>
        <w:t xml:space="preserve"> второе полугодие</w:t>
      </w:r>
      <w:r>
        <w:rPr>
          <w:rFonts w:ascii="Times New Roman" w:hAnsi="Times New Roman"/>
          <w:b w:val="1"/>
          <w:i w:val="1"/>
          <w:sz w:val="32"/>
          <w:u w:val="single"/>
        </w:rPr>
        <w:t xml:space="preserve"> 2023 год.</w:t>
      </w:r>
    </w:p>
    <w:p w14:paraId="D3000000">
      <w:pPr>
        <w:spacing w:after="225" w:line="234" w:lineRule="atLeast"/>
        <w:ind/>
        <w:jc w:val="both"/>
        <w:rPr>
          <w:rFonts w:ascii="Times New Roman" w:hAnsi="Times New Roman"/>
          <w:b w:val="1"/>
          <w:i w:val="1"/>
          <w:sz w:val="32"/>
          <w:u w:val="single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>3</w:t>
      </w:r>
    </w:p>
    <w:p w14:paraId="D4000000">
      <w:pPr>
        <w:spacing w:after="75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Мы не останавливаемся на уже достигнутом и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>на 2023 год Администрацией Троицкого сельского поселения планируется реализация планов, предложенных депутатами и вами, уважаемые жители:</w:t>
      </w:r>
    </w:p>
    <w:p w14:paraId="D5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      </w:t>
      </w: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>Продолжить работу по передаче на обслуживание сетей газоснабжения и э</w:t>
      </w:r>
      <w:r>
        <w:rPr>
          <w:rFonts w:ascii="Times New Roman" w:hAnsi="Times New Roman"/>
          <w:sz w:val="32"/>
        </w:rPr>
        <w:t>л</w:t>
      </w:r>
      <w:r>
        <w:rPr>
          <w:rFonts w:ascii="Times New Roman" w:hAnsi="Times New Roman"/>
          <w:sz w:val="32"/>
        </w:rPr>
        <w:t>ектроснабжения нового микрорайона</w:t>
      </w:r>
      <w:r>
        <w:rPr>
          <w:rFonts w:ascii="Times New Roman" w:hAnsi="Times New Roman"/>
          <w:sz w:val="32"/>
        </w:rPr>
        <w:t>,</w:t>
      </w:r>
    </w:p>
    <w:p w14:paraId="D6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-</w:t>
      </w:r>
      <w:r>
        <w:rPr>
          <w:rFonts w:ascii="Times New Roman" w:hAnsi="Times New Roman"/>
          <w:sz w:val="32"/>
        </w:rPr>
        <w:t xml:space="preserve"> необходимо сделать освещение к новой школе в настоящий момент делаем сметный расчет, </w:t>
      </w:r>
    </w:p>
    <w:p w14:paraId="D7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-заключен контракт на установку новой детской площадки.</w:t>
      </w:r>
    </w:p>
    <w:p w14:paraId="D8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        </w:t>
      </w:r>
      <w:r>
        <w:rPr>
          <w:rFonts w:ascii="Times New Roman" w:hAnsi="Times New Roman"/>
          <w:b w:val="1"/>
          <w:sz w:val="32"/>
        </w:rPr>
        <w:t>Слайд</w:t>
      </w:r>
      <w:r>
        <w:rPr>
          <w:rFonts w:ascii="Times New Roman" w:hAnsi="Times New Roman"/>
          <w:b w:val="1"/>
          <w:sz w:val="32"/>
        </w:rPr>
        <w:t xml:space="preserve"> 4</w:t>
      </w:r>
      <w:r>
        <w:rPr>
          <w:rFonts w:ascii="Times New Roman" w:hAnsi="Times New Roman"/>
          <w:b w:val="1"/>
          <w:sz w:val="32"/>
        </w:rPr>
        <w:t>4</w:t>
      </w:r>
    </w:p>
    <w:p w14:paraId="D9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         В этом году в </w:t>
      </w:r>
      <w:r>
        <w:rPr>
          <w:rFonts w:ascii="Times New Roman" w:hAnsi="Times New Roman"/>
          <w:sz w:val="32"/>
        </w:rPr>
        <w:t xml:space="preserve">8,9,10 </w:t>
      </w:r>
      <w:r>
        <w:rPr>
          <w:rFonts w:ascii="Times New Roman" w:hAnsi="Times New Roman"/>
          <w:sz w:val="32"/>
        </w:rPr>
        <w:t>сентябр</w:t>
      </w:r>
      <w:r>
        <w:rPr>
          <w:rFonts w:ascii="Times New Roman" w:hAnsi="Times New Roman"/>
          <w:sz w:val="32"/>
        </w:rPr>
        <w:t>я</w:t>
      </w:r>
      <w:r>
        <w:rPr>
          <w:rFonts w:ascii="Times New Roman" w:hAnsi="Times New Roman"/>
          <w:sz w:val="32"/>
        </w:rPr>
        <w:t xml:space="preserve"> пройдут </w:t>
      </w:r>
      <w:r>
        <w:rPr>
          <w:rFonts w:ascii="Times New Roman" w:hAnsi="Times New Roman"/>
          <w:sz w:val="32"/>
        </w:rPr>
        <w:t>выборы ,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z w:val="32"/>
        </w:rPr>
        <w:t xml:space="preserve"> Законодательное Собрание РО. Троицкое сельское поселение относится к 24</w:t>
      </w:r>
      <w:r>
        <w:rPr>
          <w:rFonts w:ascii="Times New Roman" w:hAnsi="Times New Roman"/>
          <w:sz w:val="32"/>
        </w:rPr>
        <w:t xml:space="preserve"> Матвеево-Курганскому одномандатному избирательному округу.</w:t>
      </w:r>
    </w:p>
    <w:p w14:paraId="DA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1"/>
          <w:i w:val="1"/>
          <w:sz w:val="32"/>
          <w:u w:val="single"/>
        </w:rPr>
        <w:t>Заключение</w:t>
      </w:r>
    </w:p>
    <w:p w14:paraId="DB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sz w:val="32"/>
        </w:rPr>
        <w:t>В заключении хочется выразить еще раз глубокую благодарность и признательность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Неклиновского района за понимание и поддержку в выполнении намеченных планов, направленных на улучшение качества жизни Троицкого сельского поселения.</w:t>
      </w:r>
    </w:p>
    <w:p w14:paraId="DC000000">
      <w:pPr>
        <w:spacing w:after="225" w:line="234" w:lineRule="atLeast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Работа Администрации и всех, кто работает в поселении, будет направлена на решение одной важнейшей задачи – сделать жизнь населения лучше и комфортнее!</w:t>
      </w:r>
    </w:p>
    <w:p w14:paraId="DD000000">
      <w:pPr>
        <w:spacing w:after="225" w:line="234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Слайд </w:t>
      </w: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>5</w:t>
      </w:r>
    </w:p>
    <w:p w14:paraId="DE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Доклад окончен.</w:t>
      </w:r>
    </w:p>
    <w:p w14:paraId="DF000000">
      <w:pPr>
        <w:ind/>
        <w:jc w:val="both"/>
        <w:rPr>
          <w:rFonts w:ascii="Times New Roman" w:hAnsi="Times New Roman"/>
          <w:sz w:val="32"/>
        </w:rPr>
      </w:pPr>
    </w:p>
    <w:p w14:paraId="E0000000">
      <w:pPr>
        <w:ind/>
        <w:jc w:val="both"/>
        <w:rPr>
          <w:rFonts w:ascii="Times New Roman" w:hAnsi="Times New Roman"/>
          <w:sz w:val="32"/>
        </w:rPr>
      </w:pPr>
    </w:p>
    <w:p w14:paraId="E1000000">
      <w:pPr>
        <w:ind/>
        <w:jc w:val="both"/>
        <w:rPr>
          <w:rFonts w:ascii="Times New Roman" w:hAnsi="Times New Roman"/>
          <w:sz w:val="32"/>
        </w:rPr>
      </w:pPr>
    </w:p>
    <w:p w14:paraId="E2000000">
      <w:pPr>
        <w:ind/>
        <w:jc w:val="both"/>
        <w:rPr>
          <w:rFonts w:ascii="Times New Roman" w:hAnsi="Times New Roman"/>
          <w:b w:val="1"/>
          <w:sz w:val="3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Гиперссылка1"/>
    <w:basedOn w:val="Style_6"/>
    <w:link w:val="Style_5_ch"/>
    <w:rPr>
      <w:color w:themeColor="hyperlink" w:val="0563C1"/>
      <w:u w:val="single"/>
    </w:rPr>
  </w:style>
  <w:style w:styleId="Style_5_ch" w:type="character">
    <w:name w:val="Гиперссылка1"/>
    <w:basedOn w:val="Style_6_ch"/>
    <w:link w:val="Style_5"/>
    <w:rPr>
      <w:color w:themeColor="hyperlink" w:val="0563C1"/>
      <w:u w:val="single"/>
    </w:rPr>
  </w:style>
  <w:style w:styleId="Style_7" w:type="paragraph">
    <w:name w:val="Строгий1"/>
    <w:basedOn w:val="Style_6"/>
    <w:link w:val="Style_7_ch"/>
    <w:rPr>
      <w:b w:val="1"/>
    </w:rPr>
  </w:style>
  <w:style w:styleId="Style_7_ch" w:type="character">
    <w:name w:val="Строгий1"/>
    <w:basedOn w:val="Style_6_ch"/>
    <w:link w:val="Style_7"/>
    <w:rPr>
      <w:b w:val="1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Body Text"/>
    <w:basedOn w:val="Style_3"/>
    <w:link w:val="Style_1_ch"/>
    <w:pPr>
      <w:spacing w:after="120" w:line="240" w:lineRule="auto"/>
      <w:ind/>
    </w:pPr>
    <w:rPr>
      <w:rFonts w:ascii="Times New Roman" w:hAnsi="Times New Roman"/>
      <w:sz w:val="24"/>
    </w:rPr>
  </w:style>
  <w:style w:styleId="Style_1_ch" w:type="character">
    <w:name w:val="Body Text"/>
    <w:basedOn w:val="Style_3_ch"/>
    <w:link w:val="Style_1"/>
    <w:rPr>
      <w:rFonts w:ascii="Times New Roman" w:hAnsi="Times New Roman"/>
      <w:sz w:val="24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List Paragraph"/>
    <w:basedOn w:val="Style_3"/>
    <w:link w:val="Style_26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26_ch" w:type="character">
    <w:name w:val="List Paragraph"/>
    <w:basedOn w:val="Style_3_ch"/>
    <w:link w:val="Style_26"/>
    <w:rPr>
      <w:rFonts w:ascii="Times New Roman" w:hAnsi="Times New Roman"/>
      <w:sz w:val="20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2023-07-27T07:05:01Z</dcterms:modified>
</cp:coreProperties>
</file>