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67" w:rsidRPr="00351022" w:rsidRDefault="000A1167" w:rsidP="0035102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510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49033" cy="1613769"/>
            <wp:effectExtent l="19050" t="0" r="826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034" cy="1618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167" w:rsidRPr="00351022" w:rsidRDefault="000A1167" w:rsidP="003510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10279"/>
      </w:tblGrid>
      <w:tr w:rsidR="000A1167" w:rsidRPr="00351022" w:rsidTr="000A1167">
        <w:tc>
          <w:tcPr>
            <w:tcW w:w="10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1167" w:rsidRPr="00351022" w:rsidRDefault="000A1167" w:rsidP="003510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5102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Отчет</w:t>
            </w:r>
          </w:p>
          <w:p w:rsidR="000A1167" w:rsidRPr="00351022" w:rsidRDefault="000A1167" w:rsidP="003510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5102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Главы Администрации Троицкого сельского поселения перед населением за </w:t>
            </w:r>
            <w:r w:rsidR="00F509DB" w:rsidRPr="0035102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второе</w:t>
            </w:r>
            <w:r w:rsidR="003A1857" w:rsidRPr="0035102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полугодие </w:t>
            </w:r>
            <w:r w:rsidRPr="0035102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201</w:t>
            </w:r>
            <w:r w:rsidR="003A1857" w:rsidRPr="0035102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9</w:t>
            </w:r>
            <w:r w:rsidRPr="0035102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и задачах  на</w:t>
            </w:r>
            <w:r w:rsidR="003A1857" w:rsidRPr="0035102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="00F509DB" w:rsidRPr="0035102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2020год</w:t>
            </w:r>
          </w:p>
          <w:p w:rsidR="00060899" w:rsidRDefault="00060899" w:rsidP="00060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167" w:rsidRPr="00351022" w:rsidRDefault="00060899" w:rsidP="00060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A1167" w:rsidRPr="003510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0A1167" w:rsidRPr="00351022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0A1167"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роицкое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F509DB" w:rsidRPr="0035102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0A1167" w:rsidRPr="003510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509DB" w:rsidRPr="003510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1167" w:rsidRPr="0035102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F509DB" w:rsidRPr="003510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1167"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A1167" w:rsidRPr="00351022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167" w:rsidRPr="00351022" w:rsidRDefault="00060899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A1167"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действующим Федеральным законодательством главы администраций сельских поселений ежегодно отчитываются перед населением о проделанной работе два раза в год. </w:t>
            </w:r>
            <w:proofErr w:type="gramStart"/>
            <w:r w:rsidR="000A1167"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Отчитываясь о работе сельского поселения </w:t>
            </w:r>
            <w:r w:rsidR="000A1167" w:rsidRPr="00351022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з</w:t>
            </w:r>
            <w:r w:rsidR="000A1167" w:rsidRPr="00351022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 </w:t>
            </w:r>
            <w:r w:rsidR="00292AC1" w:rsidRPr="00351022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второе</w:t>
            </w:r>
            <w:r w:rsidR="003A1857" w:rsidRPr="00351022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полугодие 2019 </w:t>
            </w:r>
            <w:r w:rsidR="000A1167" w:rsidRPr="00351022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  <w:r w:rsidR="000A1167"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хочу отметить, что такие отчеты-это не просто традиция, а жизненная необходимость, потому, что наглядно видно, что сделано, что предстоит сделать.  </w:t>
            </w:r>
            <w:proofErr w:type="gramEnd"/>
          </w:p>
          <w:p w:rsidR="000A1167" w:rsidRPr="00351022" w:rsidRDefault="00060899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A1167" w:rsidRPr="0035102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«Троицкое сельское поселение» осуществляет свои полномочия в соответствии с Федеральным законом от 06.10.2003г. № 131-ФЗ «Об общих принципах организации местного самоуправления в РФ».</w:t>
            </w:r>
          </w:p>
          <w:p w:rsidR="000A1167" w:rsidRPr="00351022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>Общая площадь муниципального образования –72.9 кв.км.</w:t>
            </w:r>
          </w:p>
          <w:p w:rsidR="003A1857" w:rsidRPr="00351022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>Троицкое  сельское поселение расположено в центре Неклиновского района, объединяет 5 населенных пунктов (1528 домовладения). Численность населения 3850 чел.</w:t>
            </w:r>
          </w:p>
          <w:p w:rsidR="000A1167" w:rsidRPr="00351022" w:rsidRDefault="000A1167" w:rsidP="0035102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1022">
              <w:rPr>
                <w:rStyle w:val="FontStyle14"/>
                <w:sz w:val="28"/>
                <w:szCs w:val="28"/>
              </w:rPr>
              <w:t xml:space="preserve">     Осуществлением поставленных перед администрацией задач занимались 7 муниципальных служащих, 2 человека технического персонала.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2 обслуживающий персонал. За отчетный период </w:t>
            </w:r>
            <w:r w:rsidRPr="00351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получено и рассмотрено  </w:t>
            </w:r>
            <w:r w:rsidR="00675CAF" w:rsidRPr="0035102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351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письменных  заявления граждан, входящей корреспонденции поступило </w:t>
            </w:r>
            <w:r w:rsidR="00675CAF" w:rsidRPr="00351022">
              <w:rPr>
                <w:rFonts w:ascii="Times New Roman" w:eastAsia="Times New Roman" w:hAnsi="Times New Roman" w:cs="Times New Roman"/>
                <w:sz w:val="28"/>
                <w:szCs w:val="28"/>
              </w:rPr>
              <w:t>2401</w:t>
            </w:r>
            <w:r w:rsidRPr="00351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документа. Отправлено исходящей корреспонденции – </w:t>
            </w:r>
            <w:r w:rsidR="00675CAF" w:rsidRPr="00351022">
              <w:rPr>
                <w:rFonts w:ascii="Times New Roman" w:eastAsia="Times New Roman" w:hAnsi="Times New Roman" w:cs="Times New Roman"/>
                <w:sz w:val="28"/>
                <w:szCs w:val="28"/>
              </w:rPr>
              <w:t>434</w:t>
            </w:r>
            <w:r w:rsidRPr="00351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 (отчеты, письма, запрашиваемая информация, статистические отчеты). Выдано справок – </w:t>
            </w:r>
            <w:r w:rsidR="00675CAF" w:rsidRPr="00351022">
              <w:rPr>
                <w:rFonts w:ascii="Times New Roman" w:eastAsia="Times New Roman" w:hAnsi="Times New Roman" w:cs="Times New Roman"/>
                <w:sz w:val="28"/>
                <w:szCs w:val="28"/>
              </w:rPr>
              <w:t>474</w:t>
            </w:r>
            <w:r w:rsidRPr="00351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Администрацией поселения принято </w:t>
            </w:r>
            <w:r w:rsidR="00675CAF" w:rsidRPr="00351022"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  <w:r w:rsidRPr="00351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постановлений, </w:t>
            </w:r>
            <w:r w:rsidR="00675CAF" w:rsidRPr="00351022">
              <w:rPr>
                <w:rFonts w:ascii="Times New Roman" w:eastAsia="Times New Roman" w:hAnsi="Times New Roman" w:cs="Times New Roman"/>
                <w:sz w:val="28"/>
                <w:szCs w:val="28"/>
              </w:rPr>
              <w:t>183</w:t>
            </w:r>
            <w:r w:rsidRPr="00351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распоряжений</w:t>
            </w:r>
            <w:r w:rsidRPr="003510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0A1167" w:rsidRPr="00351022" w:rsidRDefault="000A1167" w:rsidP="003510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 Для информации населения о деятельности администрации МО «Троицкое сельское поселение» используется официальный сайт администрации, где размещаются нормативные документы, ежемесячные отчеты об исполнении бюджета, график приема главы и специалистов администрации и много другой информации. </w:t>
            </w:r>
          </w:p>
          <w:p w:rsidR="000A1167" w:rsidRPr="00351022" w:rsidRDefault="003B7E00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A1167"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вопросы  и проблемы, излагаемые в обращениях и жалобах граждан:  ненадлежащее содержание домашних животных, споры соседей об установленной меже, жалобы на соседей о содержании приусадебного участка, </w:t>
            </w:r>
            <w:r w:rsidR="000A1167" w:rsidRPr="00351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несанкционированные свалки, вопросы, связанные с уличным освещением.</w:t>
            </w:r>
          </w:p>
          <w:p w:rsidR="000A1167" w:rsidRPr="00351022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ab/>
              <w:t>На все обращения в установленные сроки даны ответы или разъяснения.</w:t>
            </w:r>
          </w:p>
          <w:p w:rsidR="000A1167" w:rsidRPr="00351022" w:rsidRDefault="000A1167" w:rsidP="00351022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>На сегодняшний день граждане могут пользоваться услугами через сеть Интернет, воспользоваться услугами МФЦ, ежедневно на территории  поселения ведет прием сотрудник</w:t>
            </w:r>
            <w:r w:rsidRPr="0035102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. </w:t>
            </w:r>
          </w:p>
          <w:p w:rsidR="00292AC1" w:rsidRPr="00351022" w:rsidRDefault="00292AC1" w:rsidP="003510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0D00" w:rsidRPr="00060899" w:rsidRDefault="003B7E00" w:rsidP="00060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899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  <w:p w:rsidR="00220D00" w:rsidRPr="00351022" w:rsidRDefault="00220D00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D00" w:rsidRPr="00351022" w:rsidRDefault="00060899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20D00" w:rsidRPr="00351022">
              <w:rPr>
                <w:rFonts w:ascii="Times New Roman" w:hAnsi="Times New Roman" w:cs="Times New Roman"/>
                <w:sz w:val="28"/>
                <w:szCs w:val="28"/>
              </w:rPr>
              <w:t>Исполнение доходной части бюджета Троицкого сельского поселения за 2019 год составило 16034,2 тыс. руб. или 104,8 % к годовому плану. В бюджете поселения собственные налоговые и неналоговые доходы составляют 25,9 % всех поступлений и исполнены в сумме 4690,9 тыс. руб., что составляет 118,6 % к плану.  Безвозмездные поступления составили 11343,3 тыс. руб.</w:t>
            </w:r>
          </w:p>
          <w:p w:rsidR="00220D00" w:rsidRPr="00351022" w:rsidRDefault="00220D00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>Основные поступления налоговых и неналоговых доходов в 2019 году:</w:t>
            </w:r>
          </w:p>
          <w:p w:rsidR="00220D00" w:rsidRPr="00351022" w:rsidRDefault="00220D00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>- налог на доходы физических лиц – 1008,7 тыс. руб., что составляет 129,7 % к годовому плану (разовые выплаты годовых, квартальных премий по итогам за год, отпускных)</w:t>
            </w:r>
          </w:p>
          <w:p w:rsidR="00220D00" w:rsidRPr="00351022" w:rsidRDefault="00220D00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>- земельный налог – 3103,0 тыс. руб., что составляет 121,9 % к годовому плану (своевременная оплата налогов, сокращение недоимки)</w:t>
            </w:r>
          </w:p>
          <w:p w:rsidR="00220D00" w:rsidRPr="00351022" w:rsidRDefault="00220D00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>- единый сельскохозяйственный налог – 58,7 тыс. руб., что составляет 60 % к годовому плану (несвоевременная подача деклараций)</w:t>
            </w:r>
          </w:p>
          <w:p w:rsidR="00220D00" w:rsidRPr="00351022" w:rsidRDefault="00220D00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>- налог на имущество физических лиц – 313,1 тыс. руб., что составляет 89,5 % к годовому плану (несвоевременная оплата налогов, наличие недоимки)</w:t>
            </w:r>
          </w:p>
          <w:p w:rsidR="00220D00" w:rsidRPr="00351022" w:rsidRDefault="00220D00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>- государственная пошлина – 14,5 тыс. руб., что составляет 60,7 % к годовому плану (нотариальные действия носят заявительный характер, сокращение полномочий в связи с изменением нотариального законодательства)</w:t>
            </w:r>
          </w:p>
          <w:p w:rsidR="00220D00" w:rsidRPr="00351022" w:rsidRDefault="00220D00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>- доходы от сдачи имущества, находящегося в оперативном управлении органов государственной власти и имущества,</w:t>
            </w:r>
            <w:r w:rsidR="003B7E00"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>составляющего государственную (муниципальную) казну (за исключением земельных участков)– 154,1 тыс. руб., что составляет 117,5 % к годовому плану (оплата задолженности за 2018 г.)</w:t>
            </w:r>
          </w:p>
          <w:p w:rsidR="00220D00" w:rsidRPr="00351022" w:rsidRDefault="00220D00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>- доходы, поступающие в порядке возмещения расходов, понесенных в связи с эксплуатацией имущества – 31,2 тыс. руб., что составляет 116,4 % к годовому плану (оплата задолженности по заключенным договорам)</w:t>
            </w:r>
          </w:p>
          <w:p w:rsidR="00220D00" w:rsidRPr="00351022" w:rsidRDefault="00220D00" w:rsidP="003510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Задолженность по налоговым платежам в бюджет поселения на 01.01.2019 г. составляла 3765,0 тыс. руб., в том числе: </w:t>
            </w:r>
          </w:p>
          <w:p w:rsidR="00220D00" w:rsidRPr="00351022" w:rsidRDefault="00220D00" w:rsidP="003510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022">
              <w:rPr>
                <w:rFonts w:ascii="Times New Roman" w:eastAsia="Times New Roman" w:hAnsi="Times New Roman" w:cs="Times New Roman"/>
                <w:sz w:val="28"/>
                <w:szCs w:val="28"/>
              </w:rPr>
              <w:t>- 215,7 тыс. руб. – налог на имущество физических лиц</w:t>
            </w:r>
          </w:p>
          <w:p w:rsidR="00220D00" w:rsidRPr="00351022" w:rsidRDefault="00220D00" w:rsidP="003510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022">
              <w:rPr>
                <w:rFonts w:ascii="Times New Roman" w:eastAsia="Times New Roman" w:hAnsi="Times New Roman" w:cs="Times New Roman"/>
                <w:sz w:val="28"/>
                <w:szCs w:val="28"/>
              </w:rPr>
              <w:t>- 1924,3 тыс. руб. – земельный налог</w:t>
            </w:r>
          </w:p>
          <w:p w:rsidR="00220D00" w:rsidRPr="00351022" w:rsidRDefault="00220D00" w:rsidP="003510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022">
              <w:rPr>
                <w:rFonts w:ascii="Times New Roman" w:eastAsia="Times New Roman" w:hAnsi="Times New Roman" w:cs="Times New Roman"/>
                <w:sz w:val="28"/>
                <w:szCs w:val="28"/>
              </w:rPr>
              <w:t>- 1383,4 тыс. руб. – транспортный налог физ. лиц.</w:t>
            </w:r>
          </w:p>
          <w:p w:rsidR="00220D00" w:rsidRPr="00351022" w:rsidRDefault="00220D00" w:rsidP="003510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Задолженность по налоговым платежам в бюджет поселения на 01.12.2019 г. составила 2716,2 тыс. руб., в том числе: </w:t>
            </w:r>
          </w:p>
          <w:p w:rsidR="00220D00" w:rsidRPr="00351022" w:rsidRDefault="00220D00" w:rsidP="003510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022">
              <w:rPr>
                <w:rFonts w:ascii="Times New Roman" w:eastAsia="Times New Roman" w:hAnsi="Times New Roman" w:cs="Times New Roman"/>
                <w:sz w:val="28"/>
                <w:szCs w:val="28"/>
              </w:rPr>
              <w:t>- 74,6 тыс. руб. – налог на имущество физических лиц</w:t>
            </w:r>
          </w:p>
          <w:p w:rsidR="00220D00" w:rsidRPr="00351022" w:rsidRDefault="00220D00" w:rsidP="003510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022">
              <w:rPr>
                <w:rFonts w:ascii="Times New Roman" w:eastAsia="Times New Roman" w:hAnsi="Times New Roman" w:cs="Times New Roman"/>
                <w:sz w:val="28"/>
                <w:szCs w:val="28"/>
              </w:rPr>
              <w:t>- 1381,1 тыс. руб. – земельный налог</w:t>
            </w:r>
          </w:p>
          <w:p w:rsidR="00220D00" w:rsidRPr="00351022" w:rsidRDefault="00220D00" w:rsidP="003510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022">
              <w:rPr>
                <w:rFonts w:ascii="Times New Roman" w:eastAsia="Times New Roman" w:hAnsi="Times New Roman" w:cs="Times New Roman"/>
                <w:sz w:val="28"/>
                <w:szCs w:val="28"/>
              </w:rPr>
              <w:t>- 839,5 тыс. руб. – транспортный налог физ. лиц.</w:t>
            </w:r>
          </w:p>
          <w:p w:rsidR="00220D00" w:rsidRPr="00351022" w:rsidRDefault="00220D00" w:rsidP="003510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022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целом по поселению недоимка сократилась на 1048,8 тыс. руб.</w:t>
            </w:r>
          </w:p>
          <w:p w:rsidR="00220D00" w:rsidRPr="00351022" w:rsidRDefault="00220D00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целях сокращения недоимки, в 2019 году в Администрации Троицкого сельского </w:t>
            </w:r>
            <w:r w:rsidRPr="003510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поселения было проведено 15 заседаний Координационного Совета по вопросам собираемости налогов и других обязательных платежей при Администрации Троицкого сельского поселения, на которые были приглашены 78 физ. лица, 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>имеющих общую задолженность по налоговым платежам в сумме 1373,1 тыс. руб</w:t>
            </w:r>
            <w:proofErr w:type="gramStart"/>
            <w:r w:rsidRPr="0035102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результате недоимщиками была погашена задолженность в размере 550,0 тыс. руб.</w:t>
            </w:r>
          </w:p>
          <w:p w:rsidR="00220D00" w:rsidRPr="00351022" w:rsidRDefault="00060899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20D00" w:rsidRPr="00351022">
              <w:rPr>
                <w:rFonts w:ascii="Times New Roman" w:hAnsi="Times New Roman" w:cs="Times New Roman"/>
                <w:sz w:val="28"/>
                <w:szCs w:val="28"/>
              </w:rPr>
              <w:t>На заседаниях обсуждались вопросы об оплате налогов, информировали о состоянии дел по собираемости налогов, о проделанной работе специалистами по сокращению задолженности и предпринимаемых мерах. Решили проводить разъяснительную работу с неплательщиками по всем налогам на сходах граждан. Присутствовавших задолжников обязали оплатить задолженности.</w:t>
            </w:r>
          </w:p>
          <w:p w:rsidR="00220D00" w:rsidRPr="00351022" w:rsidRDefault="00060899" w:rsidP="003510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220D00" w:rsidRPr="00351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Администрацией Троицкого сельского поселения совместно с Собранием Депутатов в течение 2019 года проводилась законотворческая деятельность. </w:t>
            </w:r>
            <w:r w:rsidR="00220D00" w:rsidRPr="003510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220D00" w:rsidRPr="00351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оложительные результаты нашего депутатского корпуса и его многогранной деятельности достигнуты с помощью активной и достаточно профессиональной деятельности аппарата Собрания. </w:t>
            </w:r>
          </w:p>
          <w:p w:rsidR="00220D00" w:rsidRPr="00351022" w:rsidRDefault="00060899" w:rsidP="003510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220D00" w:rsidRPr="00351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 вопросов, рассматриваемых депутатским корпусом  достаточно широк: это вопросы, касающиеся жизнедеятельности социальной сферы Троицкого сельского поселения, бюджета и бюджетного процесса, экономики, безопасности и правопорядка, муниципальной собственности и многие другие.</w:t>
            </w:r>
          </w:p>
          <w:p w:rsidR="00220D00" w:rsidRPr="00351022" w:rsidRDefault="00060899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20D00" w:rsidRPr="00351022">
              <w:rPr>
                <w:rFonts w:ascii="Times New Roman" w:hAnsi="Times New Roman" w:cs="Times New Roman"/>
                <w:sz w:val="28"/>
                <w:szCs w:val="28"/>
              </w:rPr>
              <w:t>Большую долю работы Собрания депутатов составило исполнение контрольных функций, как одно из исключительных полномочий Представительного органа.</w:t>
            </w:r>
          </w:p>
          <w:p w:rsidR="00220D00" w:rsidRPr="00351022" w:rsidRDefault="00060899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Б</w:t>
            </w:r>
            <w:r w:rsidR="00220D00"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езусловно, ключевыми вопросами, рассматриваемыми Собранием депутатов, являлись </w:t>
            </w:r>
            <w:proofErr w:type="gramStart"/>
            <w:r w:rsidR="00220D00" w:rsidRPr="0035102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220D00"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ходом исполнения бюджета поселения, отчета об его исполнении, внесение в него изменений и дополнений на протяжении всего финансового года и пристальным вниманием за его расходованием. Это предмет обсуждения практически каждого заседания.</w:t>
            </w:r>
          </w:p>
          <w:p w:rsidR="00220D00" w:rsidRPr="00351022" w:rsidRDefault="00351022" w:rsidP="003510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220D00" w:rsidRPr="00351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2019 году было проведено11заседаний Собрания депутатов,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20D00" w:rsidRPr="00351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которых было рассмотрено и принято 43</w:t>
            </w:r>
            <w:r w:rsidR="00220D00" w:rsidRPr="00351022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 правовых акта (решений), регулирующих деятельность администрации Троицкого сельского поселения и жизни поселения.</w:t>
            </w:r>
          </w:p>
          <w:p w:rsidR="00220D00" w:rsidRPr="00351022" w:rsidRDefault="00220D00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В целом работа Собрания депутатов и администрации поселения в течение отчетного периода показала, что направления были выбраны правильно и основные проблемы в поселении выполнены. </w:t>
            </w:r>
          </w:p>
          <w:p w:rsidR="000A1167" w:rsidRPr="00351022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По состоянию на 01.0</w:t>
            </w:r>
            <w:r w:rsidR="00EE3EB9" w:rsidRPr="003510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E3EB9" w:rsidRPr="003510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>г. кредиторская задолженность по выплате заработной платы отсутствует.</w:t>
            </w:r>
          </w:p>
          <w:p w:rsidR="000A1167" w:rsidRPr="00351022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По состоянию на 01.0</w:t>
            </w:r>
            <w:r w:rsidR="00EE3EB9" w:rsidRPr="003510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E3EB9" w:rsidRPr="003510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>г. просроченная кредиторская задолженность по законам социальной направленности отсутствует.</w:t>
            </w:r>
          </w:p>
          <w:p w:rsidR="000A1167" w:rsidRPr="00351022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            Основное внимание  при исполнении бюджета  Троицкого сельского поселения уделялось  своевременной выплате заработной платы, своевременной оплате  коммунальных услуг, уличного освещения и своевременной   оплате счетов, согласно заключенным контрактам.</w:t>
            </w:r>
          </w:p>
          <w:p w:rsidR="000A1167" w:rsidRPr="00351022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             Рассмотрение  исполнения  бюджета  поселения по расходам в разрезе разделов бюджетной классификации</w:t>
            </w:r>
          </w:p>
          <w:p w:rsidR="000A1167" w:rsidRPr="00351022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Расходы по разделу « Общегосударственные вопросы » за  201</w:t>
            </w:r>
            <w:r w:rsidR="00E2470B" w:rsidRPr="003510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E3EB9"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составили  </w:t>
            </w:r>
            <w:r w:rsidR="00EE3EB9" w:rsidRPr="00351022">
              <w:rPr>
                <w:rFonts w:ascii="Times New Roman" w:hAnsi="Times New Roman" w:cs="Times New Roman"/>
                <w:sz w:val="28"/>
                <w:szCs w:val="28"/>
              </w:rPr>
              <w:t>5134,8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при плане  201</w:t>
            </w:r>
            <w:r w:rsidR="00E2470B" w:rsidRPr="003510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года – </w:t>
            </w:r>
            <w:r w:rsidR="00EE3EB9" w:rsidRPr="00351022">
              <w:rPr>
                <w:rFonts w:ascii="Times New Roman" w:hAnsi="Times New Roman" w:cs="Times New Roman"/>
                <w:sz w:val="28"/>
                <w:szCs w:val="28"/>
              </w:rPr>
              <w:t>5438,9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или  </w:t>
            </w:r>
            <w:r w:rsidR="00EE3EB9" w:rsidRPr="00351022"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% к плану.</w:t>
            </w:r>
          </w:p>
          <w:p w:rsidR="000A1167" w:rsidRPr="00351022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     Расходы на обеспечение деятельности аппарата  Администрации Троицкого сельского поселения  составили  </w:t>
            </w:r>
            <w:r w:rsidR="00EE3EB9" w:rsidRPr="00351022">
              <w:rPr>
                <w:rFonts w:ascii="Times New Roman" w:hAnsi="Times New Roman" w:cs="Times New Roman"/>
                <w:sz w:val="28"/>
                <w:szCs w:val="28"/>
              </w:rPr>
              <w:t>4573,3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при плане </w:t>
            </w:r>
            <w:r w:rsidR="00EE3EB9" w:rsidRPr="00351022">
              <w:rPr>
                <w:rFonts w:ascii="Times New Roman" w:hAnsi="Times New Roman" w:cs="Times New Roman"/>
                <w:sz w:val="28"/>
                <w:szCs w:val="28"/>
              </w:rPr>
              <w:t>4712,3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или  </w:t>
            </w:r>
            <w:r w:rsidR="00EE3EB9" w:rsidRPr="00351022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% к плану 201</w:t>
            </w:r>
            <w:r w:rsidR="00E2470B" w:rsidRPr="003510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года. Расходы на денежное содержание аппарата Администрации Троицкого поселения за  20</w:t>
            </w:r>
            <w:r w:rsidR="00EE3EB9" w:rsidRPr="003510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составили </w:t>
            </w:r>
            <w:r w:rsidR="000861A6" w:rsidRPr="00351022">
              <w:rPr>
                <w:rFonts w:ascii="Times New Roman" w:hAnsi="Times New Roman" w:cs="Times New Roman"/>
                <w:sz w:val="28"/>
                <w:szCs w:val="28"/>
              </w:rPr>
              <w:t>4649,4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35102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, 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на материально-техническое  обеспечение аппарата </w:t>
            </w:r>
            <w:r w:rsidR="000861A6" w:rsidRPr="00351022">
              <w:rPr>
                <w:rFonts w:ascii="Times New Roman" w:hAnsi="Times New Roman" w:cs="Times New Roman"/>
                <w:sz w:val="28"/>
                <w:szCs w:val="28"/>
              </w:rPr>
              <w:t>202,6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A1167" w:rsidRPr="00351022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 w:rsidR="00E2470B" w:rsidRPr="003510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года  при исполнении бюджета поселения производилась экономия средств,  при проведении закупок  для муниципальных нужд. </w:t>
            </w:r>
          </w:p>
          <w:p w:rsidR="000A1167" w:rsidRPr="00351022" w:rsidRDefault="00060899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="000A1167" w:rsidRPr="00351022">
              <w:rPr>
                <w:rFonts w:ascii="Times New Roman" w:hAnsi="Times New Roman" w:cs="Times New Roman"/>
                <w:sz w:val="28"/>
                <w:szCs w:val="28"/>
              </w:rPr>
              <w:t>Расходы по подразделу «Другие общегосударственные вопросы» составили за 201</w:t>
            </w:r>
            <w:r w:rsidR="00E2470B" w:rsidRPr="003510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137BD"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A1167"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7BD" w:rsidRPr="00351022">
              <w:rPr>
                <w:rFonts w:ascii="Times New Roman" w:hAnsi="Times New Roman" w:cs="Times New Roman"/>
                <w:sz w:val="28"/>
                <w:szCs w:val="28"/>
              </w:rPr>
              <w:t>561,6</w:t>
            </w:r>
            <w:r w:rsidR="000A1167"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при плане 201</w:t>
            </w:r>
            <w:r w:rsidR="00E2470B" w:rsidRPr="003510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A1167"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года- </w:t>
            </w:r>
            <w:r w:rsidR="000137BD" w:rsidRPr="00351022">
              <w:rPr>
                <w:rFonts w:ascii="Times New Roman" w:hAnsi="Times New Roman" w:cs="Times New Roman"/>
                <w:sz w:val="28"/>
                <w:szCs w:val="28"/>
              </w:rPr>
              <w:t>619,4</w:t>
            </w:r>
            <w:r w:rsidR="000A1167"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или </w:t>
            </w:r>
            <w:r w:rsidR="000137BD" w:rsidRPr="00351022"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  <w:r w:rsidR="000A1167"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%. По данному разделу предусмотрены средства на расходы: по оценке государственного имущества, на объекты недвижимости, находящиеся в муниципальной собственности Троицкого сельского поселения; взнос в муниципальные образования; мероприятия по освещению деятельности органов местного самоуправления, средствами массовой коммуникации.</w:t>
            </w:r>
            <w:proofErr w:type="gramEnd"/>
          </w:p>
          <w:p w:rsidR="000A1167" w:rsidRPr="00351022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    Расходы по подразделу «</w:t>
            </w:r>
            <w:r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>Мобилизационная и вневойсковая подготовка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>» за  201</w:t>
            </w:r>
            <w:r w:rsidR="00E2470B" w:rsidRPr="003510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137BD"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 составили  </w:t>
            </w:r>
            <w:r w:rsidR="000137BD" w:rsidRPr="00351022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  при плане  201</w:t>
            </w:r>
            <w:r w:rsidR="00E2470B" w:rsidRPr="003510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года – </w:t>
            </w:r>
            <w:r w:rsidR="00E2470B" w:rsidRPr="00351022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или </w:t>
            </w:r>
            <w:r w:rsidR="000137BD" w:rsidRPr="0035102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% к плану года и были направлены на содержание и выплату заработной платы военно-учетному  работнику Администрации Троицкого сельского поселения. </w:t>
            </w:r>
          </w:p>
          <w:p w:rsidR="000A1167" w:rsidRPr="00351022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    Расходы по подразделу «</w:t>
            </w:r>
            <w:r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населения и территории от чрезвычайных  ситуаций природного и техногенного характера, гражданская оборона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>» за  201</w:t>
            </w:r>
            <w:r w:rsidR="00E2470B" w:rsidRPr="003510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год  составили </w:t>
            </w:r>
            <w:r w:rsidR="00857117" w:rsidRPr="00351022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при  плане за  201</w:t>
            </w:r>
            <w:r w:rsidR="00E2470B" w:rsidRPr="003510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год по данному разделу составил </w:t>
            </w:r>
            <w:r w:rsidR="00857117" w:rsidRPr="00351022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или </w:t>
            </w:r>
            <w:r w:rsidR="00857117" w:rsidRPr="0035102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%. </w:t>
            </w:r>
          </w:p>
          <w:p w:rsidR="000A1167" w:rsidRPr="00351022" w:rsidRDefault="00060899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</w:t>
            </w:r>
            <w:r w:rsidR="000A1167" w:rsidRPr="003510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Администрацией сельского поселения целенаправленно ведется работа по </w:t>
            </w:r>
            <w:r w:rsidR="000A1167" w:rsidRPr="00351022">
              <w:rPr>
                <w:rFonts w:ascii="Times New Roman" w:hAnsi="Times New Roman" w:cs="Times New Roman"/>
                <w:sz w:val="28"/>
                <w:szCs w:val="28"/>
              </w:rPr>
              <w:t>формированию системы безопасности, профилактики, предупреждению и недопущению террористической деятельности, проявлений экстремизма.  Основным направлением в указанной сфере является инфо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рмирование жителей.</w:t>
            </w:r>
            <w:r w:rsidR="000A1167"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A1167" w:rsidRPr="00351022">
              <w:rPr>
                <w:rFonts w:ascii="Times New Roman" w:hAnsi="Times New Roman" w:cs="Times New Roman"/>
                <w:sz w:val="28"/>
                <w:szCs w:val="28"/>
              </w:rPr>
              <w:t>Добровольная народная дружина в составе 4 человек участвует в мероприятиях по охране общественного порядка (но это очень мало для нашего поселения). Учитывая сложившуюся напряженную ситуацию в вопросе обеспечения безопасности на территории поселения нам с вами необходимо принять меры по формированию актива граждан  из числа жителей поселения, работников предприятий, старших МКД для организации взаимодействия с администрацией и правоохранительными органами</w:t>
            </w:r>
            <w:proofErr w:type="gramStart"/>
            <w:r w:rsidR="000A1167"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A1167" w:rsidRPr="00351022" w:rsidRDefault="00060899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A1167"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За отчётный период  проведено </w:t>
            </w:r>
            <w:r w:rsidR="00857117" w:rsidRPr="003510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1167"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практических мероприятий по командно-штабным учениям ГО и ЧС Ростовской области. Мероприятия, направленные на ликвидацию ЧС  и оповещение населения, были выполнены в срок с оперативным привлечением сил и средств. </w:t>
            </w:r>
          </w:p>
          <w:p w:rsidR="000A1167" w:rsidRPr="00351022" w:rsidRDefault="00060899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A1167" w:rsidRPr="00351022">
              <w:rPr>
                <w:rFonts w:ascii="Times New Roman" w:hAnsi="Times New Roman" w:cs="Times New Roman"/>
                <w:sz w:val="28"/>
                <w:szCs w:val="28"/>
              </w:rPr>
              <w:t>Администрация проводит информирование населения  путем радиообращения, вручения под роспись небольших памяток о мерах пожарной безопасности, о безопасности людей на водных объектах.</w:t>
            </w:r>
          </w:p>
          <w:p w:rsidR="000A1167" w:rsidRPr="00351022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6089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Во втором полугодие  администрацией проводилась работа по вопросам соблюдения мер пожарной безопасности. С неблагополучными и многодетными семьями проводились беседы и раздавались предупреждения о необходимости 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соблюдения мер пожарной безопасности.  Сотрудники Администрации Троицкого сельского поселения установили 2 автономных пожарных извещателя в 2х многодетныхсемьях.</w:t>
            </w:r>
          </w:p>
          <w:p w:rsidR="000A1167" w:rsidRPr="00351022" w:rsidRDefault="00060899" w:rsidP="003510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</w:t>
            </w:r>
            <w:r w:rsidR="000A1167" w:rsidRPr="0035102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Уважаемые жители, и все же без вашей помощи администрация не сможет справиться с поставленной задачей в сфере пожарной безопасности. Убедительно просим Вас  привести в исправное состояние газовое, печное, электрическое отопление, проверить дымоходы, электропроводку, а так же  во время действия особого противопожарного режима не выжигать сухую растительность. </w:t>
            </w:r>
            <w:r w:rsidR="000A1167" w:rsidRPr="0035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Призываю всех соблюдать правила пожарной безопасности, быть бдительными, проявлять гражданскую ответственность!</w:t>
            </w:r>
          </w:p>
          <w:p w:rsidR="000A1167" w:rsidRPr="00351022" w:rsidRDefault="00060899" w:rsidP="003510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A1167" w:rsidRPr="00351022">
              <w:rPr>
                <w:rFonts w:ascii="Times New Roman" w:hAnsi="Times New Roman" w:cs="Times New Roman"/>
                <w:sz w:val="28"/>
                <w:szCs w:val="28"/>
              </w:rPr>
              <w:t>Расходы за 201</w:t>
            </w:r>
            <w:r w:rsidR="00033306" w:rsidRPr="003510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57117"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A1167"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 по разделу  «Жилищно-коммунальное  хозяйство»  </w:t>
            </w:r>
            <w:proofErr w:type="gramStart"/>
            <w:r w:rsidR="000A1167" w:rsidRPr="00351022">
              <w:rPr>
                <w:rFonts w:ascii="Times New Roman" w:hAnsi="Times New Roman" w:cs="Times New Roman"/>
                <w:sz w:val="28"/>
                <w:szCs w:val="28"/>
              </w:rPr>
              <w:t>исполнены</w:t>
            </w:r>
            <w:proofErr w:type="gramEnd"/>
            <w:r w:rsidR="000A1167"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в сумме  </w:t>
            </w:r>
            <w:r w:rsidR="00857117" w:rsidRPr="00351022">
              <w:rPr>
                <w:rFonts w:ascii="Times New Roman" w:hAnsi="Times New Roman" w:cs="Times New Roman"/>
                <w:sz w:val="28"/>
                <w:szCs w:val="28"/>
              </w:rPr>
              <w:t>3320,2</w:t>
            </w:r>
            <w:r w:rsidR="000A1167"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при плане  </w:t>
            </w:r>
            <w:r w:rsidR="00857117" w:rsidRPr="00351022">
              <w:rPr>
                <w:rFonts w:ascii="Times New Roman" w:hAnsi="Times New Roman" w:cs="Times New Roman"/>
                <w:sz w:val="28"/>
                <w:szCs w:val="28"/>
              </w:rPr>
              <w:t>3658,2</w:t>
            </w:r>
            <w:r w:rsidR="000A1167"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или на  </w:t>
            </w:r>
            <w:r w:rsidR="00857117" w:rsidRPr="00351022">
              <w:rPr>
                <w:rFonts w:ascii="Times New Roman" w:hAnsi="Times New Roman" w:cs="Times New Roman"/>
                <w:sz w:val="28"/>
                <w:szCs w:val="28"/>
              </w:rPr>
              <w:t>90,8</w:t>
            </w:r>
            <w:r w:rsidR="000A1167"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% к плану     года.</w:t>
            </w:r>
          </w:p>
          <w:p w:rsidR="000A1167" w:rsidRPr="00351022" w:rsidRDefault="000A1167" w:rsidP="00351022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        За  201</w:t>
            </w:r>
            <w:r w:rsidR="00033306" w:rsidRPr="003510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год  по подразделу   «Благоустройство»   расходы производились по следующим направлениям расходов:</w:t>
            </w:r>
          </w:p>
          <w:p w:rsidR="000A1167" w:rsidRPr="00351022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- организация освещения улиц Троицкого сельского поселения  – </w:t>
            </w:r>
            <w:r w:rsidR="00857117"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1073,4 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A1167" w:rsidRPr="00351022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- мероприятия по благоустройству территории поселения – </w:t>
            </w:r>
            <w:r w:rsidR="00857117" w:rsidRPr="00351022">
              <w:rPr>
                <w:rFonts w:ascii="Times New Roman" w:hAnsi="Times New Roman" w:cs="Times New Roman"/>
                <w:sz w:val="28"/>
                <w:szCs w:val="28"/>
              </w:rPr>
              <w:t>1752,7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1167" w:rsidRPr="00351022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- содержание мест захоронения  -</w:t>
            </w:r>
            <w:r w:rsidR="0006089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857117" w:rsidRPr="003510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08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57117" w:rsidRPr="003510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35102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5102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0A1167" w:rsidRPr="00351022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>На кладбище в с</w:t>
            </w:r>
            <w:proofErr w:type="gramStart"/>
            <w:r w:rsidRPr="00351022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351022">
              <w:rPr>
                <w:rFonts w:ascii="Times New Roman" w:hAnsi="Times New Roman" w:cs="Times New Roman"/>
                <w:sz w:val="28"/>
                <w:szCs w:val="28"/>
              </w:rPr>
              <w:t>роицкое производился покос тр</w:t>
            </w:r>
            <w:r w:rsidR="00857117" w:rsidRPr="00351022">
              <w:rPr>
                <w:rFonts w:ascii="Times New Roman" w:hAnsi="Times New Roman" w:cs="Times New Roman"/>
                <w:sz w:val="28"/>
                <w:szCs w:val="28"/>
              </w:rPr>
              <w:t>авы, вывоз мусора. Установка памятных плит в количестве 4 шт.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1167" w:rsidRPr="00351022" w:rsidRDefault="00060899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A1167"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С 1 января 2019 года введена новая система обращения с отходами. Оплата за услугу по вывозу и утилизации мусора стала обязательной для каждого гражданина РФ и для каждого юридического лица. </w:t>
            </w:r>
            <w:r w:rsidR="000A1167"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>Не платить за вывоз мусора нельзя. Это будет административным правонарушением, за которое предусмотрено наказание - штраф.</w:t>
            </w:r>
          </w:p>
          <w:p w:rsidR="000A1167" w:rsidRPr="00351022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A5F94"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>ланируется переход на контейнерный сбор ТКО. ООО «</w:t>
            </w:r>
            <w:proofErr w:type="spellStart"/>
            <w:r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>Экотранс</w:t>
            </w:r>
            <w:proofErr w:type="spellEnd"/>
            <w:r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>» будет участвовать в этой программе совместно с нами.</w:t>
            </w:r>
          </w:p>
          <w:p w:rsidR="000A1167" w:rsidRPr="00351022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>В перспективе -  переход к раздельному сбору мусора.</w:t>
            </w:r>
          </w:p>
          <w:p w:rsidR="001B2A07" w:rsidRPr="00351022" w:rsidRDefault="000A1167" w:rsidP="003510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За 201</w:t>
            </w:r>
            <w:r w:rsidR="001B2A07"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8A5F94"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расходы по разделу «Культура» составили  </w:t>
            </w:r>
            <w:r w:rsidR="008A5F94"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>2923,7</w:t>
            </w:r>
            <w:r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 при плане </w:t>
            </w:r>
            <w:r w:rsidR="008A5F94"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>2923,7</w:t>
            </w:r>
            <w:r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 или </w:t>
            </w:r>
            <w:r w:rsidR="008A5F94"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% к плану  года. Финансирование осуществлялось на содержание  учреждений культуры Троицкого сельского поселения МБУК «Троицкий Дом  культуры» НР РО</w:t>
            </w:r>
            <w:r w:rsidR="001B2A07"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93F0B" w:rsidRPr="00351022" w:rsidRDefault="00D93F0B" w:rsidP="003510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>2019 год был насыщен в поселении в плане юбилеев. Мы отпраздновали 250 лет со дня образования с</w:t>
            </w:r>
            <w:proofErr w:type="gramStart"/>
            <w:r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>роицкое, отметили 15-ти летний юбилей народного хора «Россиянка»</w:t>
            </w:r>
          </w:p>
          <w:p w:rsidR="00D93F0B" w:rsidRPr="00351022" w:rsidRDefault="000A1167" w:rsidP="003510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>Были проведены следующие работы</w:t>
            </w:r>
            <w:r w:rsidR="00D93F0B"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 МБУК «Троицкий Дом  культуры» НР РО это </w:t>
            </w:r>
            <w:r w:rsidR="001B2A07"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текущий ремонт </w:t>
            </w:r>
            <w:r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>зрительного зала -</w:t>
            </w:r>
            <w:r w:rsidR="008A5F94"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>121</w:t>
            </w:r>
            <w:r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>,0 тыс</w:t>
            </w:r>
            <w:proofErr w:type="gramStart"/>
            <w:r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>уб.</w:t>
            </w:r>
            <w:r w:rsidR="0088368C"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приобретены жалюзи, </w:t>
            </w:r>
            <w:proofErr w:type="spellStart"/>
            <w:r w:rsidR="0088368C"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>ку</w:t>
            </w:r>
            <w:r w:rsidR="008A5F94"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>лер</w:t>
            </w:r>
            <w:proofErr w:type="spellEnd"/>
            <w:r w:rsidR="008A5F94"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88368C"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>пылесос, складные стулья.</w:t>
            </w:r>
          </w:p>
          <w:p w:rsidR="000A1167" w:rsidRPr="00351022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          По подразделу «Социальное обеспечение населения» при плане </w:t>
            </w:r>
            <w:r w:rsidR="0088368C" w:rsidRPr="00351022"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 расходы осуществлены в сумме </w:t>
            </w:r>
            <w:r w:rsidR="0088368C" w:rsidRPr="00351022">
              <w:rPr>
                <w:rFonts w:ascii="Times New Roman" w:hAnsi="Times New Roman" w:cs="Times New Roman"/>
                <w:sz w:val="28"/>
                <w:szCs w:val="28"/>
              </w:rPr>
              <w:t>172,2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что является доплатой к пенсии.</w:t>
            </w:r>
          </w:p>
          <w:p w:rsidR="000A1167" w:rsidRPr="00351022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         Расходы по разделу  «</w:t>
            </w:r>
            <w:r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межбюджетные  трансферты общего характера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>» составили за 201</w:t>
            </w:r>
            <w:r w:rsidR="001B2A07" w:rsidRPr="003510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8368C"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368C" w:rsidRPr="00351022">
              <w:rPr>
                <w:rFonts w:ascii="Times New Roman" w:hAnsi="Times New Roman" w:cs="Times New Roman"/>
                <w:sz w:val="28"/>
                <w:szCs w:val="28"/>
              </w:rPr>
              <w:t>3790,1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при плане </w:t>
            </w:r>
            <w:r w:rsidR="0088368C" w:rsidRPr="00351022">
              <w:rPr>
                <w:rFonts w:ascii="Times New Roman" w:hAnsi="Times New Roman" w:cs="Times New Roman"/>
                <w:sz w:val="28"/>
                <w:szCs w:val="28"/>
              </w:rPr>
              <w:t>3790,1тыс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. руб. или </w:t>
            </w:r>
            <w:r w:rsidR="00650388"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368C" w:rsidRPr="00351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>% к плану   года.</w:t>
            </w:r>
          </w:p>
          <w:p w:rsidR="000A1167" w:rsidRPr="00351022" w:rsidRDefault="00060899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A1167" w:rsidRPr="00351022">
              <w:rPr>
                <w:rFonts w:ascii="Times New Roman" w:hAnsi="Times New Roman" w:cs="Times New Roman"/>
                <w:sz w:val="28"/>
                <w:szCs w:val="28"/>
              </w:rPr>
              <w:t>Таким образом,   доходная часть бюджета поселения за   201</w:t>
            </w:r>
            <w:r w:rsidR="00650388" w:rsidRPr="003510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8368C"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A1167"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 исполнена в объеме </w:t>
            </w:r>
            <w:r w:rsidR="0088368C" w:rsidRPr="00351022">
              <w:rPr>
                <w:rFonts w:ascii="Times New Roman" w:hAnsi="Times New Roman" w:cs="Times New Roman"/>
                <w:sz w:val="28"/>
                <w:szCs w:val="28"/>
              </w:rPr>
              <w:t>16034,2</w:t>
            </w:r>
            <w:r w:rsidR="000A1167"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или  </w:t>
            </w:r>
            <w:r w:rsidR="0088368C" w:rsidRPr="00351022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  <w:r w:rsidR="000A1167"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% к плану  года,  расходная часть составила   </w:t>
            </w:r>
            <w:r w:rsidR="0088368C" w:rsidRPr="00351022">
              <w:rPr>
                <w:rFonts w:ascii="Times New Roman" w:hAnsi="Times New Roman" w:cs="Times New Roman"/>
                <w:sz w:val="28"/>
                <w:szCs w:val="28"/>
              </w:rPr>
              <w:t>15601,6</w:t>
            </w:r>
            <w:r w:rsidR="000A1167"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 или </w:t>
            </w:r>
            <w:r w:rsidR="0088368C" w:rsidRPr="0035102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0A1167"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% к плану  года.  </w:t>
            </w:r>
            <w:proofErr w:type="spellStart"/>
            <w:r w:rsidR="0088368C" w:rsidRPr="00351022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r w:rsidR="000A1167"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поселения составил  </w:t>
            </w:r>
            <w:r w:rsidR="0088368C" w:rsidRPr="00351022">
              <w:rPr>
                <w:rFonts w:ascii="Times New Roman" w:hAnsi="Times New Roman" w:cs="Times New Roman"/>
                <w:sz w:val="28"/>
                <w:szCs w:val="28"/>
              </w:rPr>
              <w:t>432,6</w:t>
            </w:r>
            <w:r w:rsidR="000A1167"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A1167" w:rsidRPr="00351022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bookmarkStart w:id="0" w:name="_GoBack"/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реализацию муниципальных программ за </w:t>
            </w:r>
            <w:r w:rsidR="000861A6"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861A6" w:rsidRPr="003510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составили </w:t>
            </w:r>
            <w:r w:rsidR="0088368C" w:rsidRPr="00351022">
              <w:rPr>
                <w:rFonts w:ascii="Times New Roman" w:hAnsi="Times New Roman" w:cs="Times New Roman"/>
                <w:sz w:val="28"/>
                <w:szCs w:val="28"/>
              </w:rPr>
              <w:t>15073,7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или </w:t>
            </w:r>
            <w:r w:rsidR="00E828A8" w:rsidRPr="003510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8368C" w:rsidRPr="003510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828A8" w:rsidRPr="00351022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>% всех расходов бюджета поселения.</w:t>
            </w:r>
          </w:p>
          <w:bookmarkEnd w:id="0"/>
          <w:p w:rsidR="00351022" w:rsidRDefault="00351022" w:rsidP="0035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167" w:rsidRPr="00351022" w:rsidRDefault="000A1167" w:rsidP="003510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задачи</w:t>
            </w:r>
            <w:r w:rsidRPr="00351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3B7E00" w:rsidRPr="00351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  <w:r w:rsidRPr="00351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  <w:p w:rsidR="00E843F9" w:rsidRPr="00351022" w:rsidRDefault="00D017B5" w:rsidP="003510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1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843F9" w:rsidRPr="00351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Pr="00351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15 января состоялась церемония </w:t>
            </w:r>
            <w:proofErr w:type="gramStart"/>
            <w:r w:rsidRPr="00351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оглашения ежегодного Послания Президента России Владимира Владимировича Путина</w:t>
            </w:r>
            <w:proofErr w:type="gramEnd"/>
            <w:r w:rsidRPr="00351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Федеральному Собранию России. Особое внимание было уделено социальному блоку вопросов, на</w:t>
            </w:r>
            <w:r w:rsidR="00E843F9" w:rsidRPr="00351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351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более</w:t>
            </w:r>
            <w:r w:rsidR="00E843F9" w:rsidRPr="00351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чувствительному и значимому для нашего общества.</w:t>
            </w:r>
            <w:r w:rsidRPr="00351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843F9" w:rsidRPr="00351022" w:rsidRDefault="00E843F9" w:rsidP="003510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1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Та же президент отметил особое значение для страны и мирового сообщества празднования 75-й годовщины Победы в Великой Отечественной войне.</w:t>
            </w:r>
          </w:p>
          <w:p w:rsidR="00D017B5" w:rsidRPr="00351022" w:rsidRDefault="00E843F9" w:rsidP="003510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D017B5" w:rsidRPr="00351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2020 год объявлен «Годом памяти».</w:t>
            </w:r>
          </w:p>
          <w:p w:rsidR="000A1167" w:rsidRPr="00351022" w:rsidRDefault="004021E8" w:rsidP="00351022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E843F9"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>Мы п</w:t>
            </w:r>
            <w:r w:rsidR="008033B8"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>родолжи</w:t>
            </w:r>
            <w:r w:rsidR="00E843F9"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8033B8"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работу по </w:t>
            </w:r>
            <w:r w:rsidR="00E843F9"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установке памятных плит погибшим и умершим участникам войны, продолжим работу по </w:t>
            </w:r>
            <w:r w:rsidR="008033B8"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благоустройству </w:t>
            </w:r>
            <w:r w:rsidR="00E843F9"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территории </w:t>
            </w:r>
            <w:r w:rsidR="00B95EFC"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поселения,</w:t>
            </w:r>
            <w:r w:rsidR="00E843F9"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будем заниматься </w:t>
            </w:r>
            <w:proofErr w:type="spellStart"/>
            <w:r w:rsidR="00E843F9"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>грейдированием</w:t>
            </w:r>
            <w:proofErr w:type="spellEnd"/>
            <w:r w:rsidR="00E843F9"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подсыпкой улиц,</w:t>
            </w:r>
            <w:r w:rsidR="008033B8"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уличное освещение, обрезка</w:t>
            </w:r>
            <w:r w:rsidR="00E843F9"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удаление</w:t>
            </w:r>
            <w:r w:rsidR="008033B8"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деревьев</w:t>
            </w:r>
            <w:r w:rsidR="00E843F9"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школьному маршруту</w:t>
            </w:r>
            <w:r w:rsidR="008033B8"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E843F9"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Содержание гражданских кладбищ</w:t>
            </w:r>
            <w:r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>, организация сбора и вывоза ТКО и ликвидацией несанкционированных свалок.</w:t>
            </w:r>
            <w:r w:rsidR="00E843F9" w:rsidRPr="003510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A1167" w:rsidRPr="00351022" w:rsidRDefault="000A1167" w:rsidP="00060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022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  <w:p w:rsidR="000A1167" w:rsidRPr="00351022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     Подводя  </w:t>
            </w:r>
            <w:r w:rsidR="004021E8" w:rsidRPr="00351022">
              <w:rPr>
                <w:rFonts w:ascii="Times New Roman" w:hAnsi="Times New Roman" w:cs="Times New Roman"/>
                <w:sz w:val="28"/>
                <w:szCs w:val="28"/>
              </w:rPr>
              <w:t>итоги работы за отчетный период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  отмечу, что в целом работа в администрации поселения осуществлялась в постоянном взаимодействии с  Главой Администрации района В.Ф. Даниленко, с депутатами поселения</w:t>
            </w:r>
            <w:proofErr w:type="gramStart"/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с Председателем Собрания Депутатов Туевым Г.В. , с Администрацией района, жителями сельского поселения , индивидуальными предпринимателями, руководителями предприятий, учреждений, расположенными на территории поселения. </w:t>
            </w:r>
          </w:p>
          <w:p w:rsidR="000A1167" w:rsidRPr="00351022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    Все мы понимаем, что есть вопросы, которые можно решить сегодня и сейчас, а есть вопросы которые требуют долговременные перспективы, но работа администрации и жителей поселения  будет направлена на решение  всех этих задач</w:t>
            </w:r>
            <w:proofErr w:type="gramStart"/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1167" w:rsidRPr="00351022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        Завершая свое выступление, хочу сказать, наше Троицкое  сельское поселение  стало общим домом для тех, кто очень бережно, из поколения в поколение передает и хранит наследие, которое нам оставили наши  отцы и  деды. Дом, который объединил  ветеранов войны и труда, тружеников тыла, опытных руководителей малых и средних предприятий и организаций всех форм собственности, индивидуальных предпринимателей, молодежь и детей, воспитанных на наших лучших традициях. Дом, который переживал тяжелые времена-периоды строительства и процветания.  Мы все вместе решили жить по-другому: достойно и комфортно, ходить по чистым улицам, отдыхать на удобных скамейках, любоваться  цветочными клумбами, приводить в порядок приусадебные участки.. Пусть каждый из нас внесет в свой активный  вклад в развитие поселения и всем нам станет жить лучше и комфортнее</w:t>
            </w:r>
            <w:proofErr w:type="gramStart"/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Я верю , что лишь наши совместные усилия , участие каждого из нас позволят сделать наше поселение, наш общий дом, </w:t>
            </w:r>
            <w:r w:rsidRPr="00351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именно таким, каким мы все хотим его видеть</w:t>
            </w:r>
            <w:proofErr w:type="gramStart"/>
            <w:r w:rsidRPr="0035102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A1167" w:rsidRPr="00351022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10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Желаем  всем здоровья, добра, мира, благополучия, силы духа и веры в будущее!</w:t>
            </w:r>
          </w:p>
          <w:p w:rsidR="000A1167" w:rsidRPr="00351022" w:rsidRDefault="000A1167" w:rsidP="0035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22">
              <w:rPr>
                <w:rFonts w:ascii="Times New Roman" w:hAnsi="Times New Roman" w:cs="Times New Roman"/>
                <w:sz w:val="28"/>
                <w:szCs w:val="28"/>
              </w:rPr>
              <w:t>Доклад окончен. Спасибо за внимание.</w:t>
            </w:r>
          </w:p>
          <w:p w:rsidR="000A1167" w:rsidRPr="00351022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167" w:rsidRPr="00351022" w:rsidRDefault="000A1167" w:rsidP="003510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167" w:rsidRPr="00351022" w:rsidRDefault="000A1167" w:rsidP="003510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167" w:rsidRPr="00351022" w:rsidRDefault="000A1167" w:rsidP="003510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1167" w:rsidRPr="00351022" w:rsidRDefault="000A1167" w:rsidP="003510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167" w:rsidRPr="00351022" w:rsidRDefault="000A1167" w:rsidP="003510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1167" w:rsidRPr="00351022" w:rsidSect="00525D4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983"/>
    <w:multiLevelType w:val="hybridMultilevel"/>
    <w:tmpl w:val="B96845E0"/>
    <w:lvl w:ilvl="0" w:tplc="35DEE5F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30ED7"/>
    <w:multiLevelType w:val="hybridMultilevel"/>
    <w:tmpl w:val="14C40C8C"/>
    <w:lvl w:ilvl="0" w:tplc="35DEE5F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C74C1"/>
    <w:multiLevelType w:val="multilevel"/>
    <w:tmpl w:val="FDA4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5C6B27"/>
    <w:multiLevelType w:val="hybridMultilevel"/>
    <w:tmpl w:val="08BED4FA"/>
    <w:lvl w:ilvl="0" w:tplc="35DEE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89F"/>
    <w:rsid w:val="000010EC"/>
    <w:rsid w:val="000137BD"/>
    <w:rsid w:val="00016C0A"/>
    <w:rsid w:val="00033306"/>
    <w:rsid w:val="00052172"/>
    <w:rsid w:val="00060899"/>
    <w:rsid w:val="00064F65"/>
    <w:rsid w:val="00071B16"/>
    <w:rsid w:val="00076FB0"/>
    <w:rsid w:val="000861A6"/>
    <w:rsid w:val="000A0A95"/>
    <w:rsid w:val="000A1167"/>
    <w:rsid w:val="000A4EC6"/>
    <w:rsid w:val="000B2709"/>
    <w:rsid w:val="000C1E75"/>
    <w:rsid w:val="000E3C24"/>
    <w:rsid w:val="000E4A1B"/>
    <w:rsid w:val="000E71A9"/>
    <w:rsid w:val="000F151F"/>
    <w:rsid w:val="000F1B60"/>
    <w:rsid w:val="000F76D3"/>
    <w:rsid w:val="0010440F"/>
    <w:rsid w:val="00120EC6"/>
    <w:rsid w:val="00130236"/>
    <w:rsid w:val="001402CE"/>
    <w:rsid w:val="00164BA6"/>
    <w:rsid w:val="001710B6"/>
    <w:rsid w:val="001903C1"/>
    <w:rsid w:val="00191D5E"/>
    <w:rsid w:val="00194D7B"/>
    <w:rsid w:val="001A6D47"/>
    <w:rsid w:val="001B2A07"/>
    <w:rsid w:val="001B7809"/>
    <w:rsid w:val="001C2265"/>
    <w:rsid w:val="001C2E12"/>
    <w:rsid w:val="001D2E93"/>
    <w:rsid w:val="001D3F7E"/>
    <w:rsid w:val="001D7E6E"/>
    <w:rsid w:val="001E5EE6"/>
    <w:rsid w:val="001E7C6C"/>
    <w:rsid w:val="001F2360"/>
    <w:rsid w:val="001F2B8E"/>
    <w:rsid w:val="001F7F91"/>
    <w:rsid w:val="0020495B"/>
    <w:rsid w:val="00206031"/>
    <w:rsid w:val="0021493D"/>
    <w:rsid w:val="00216210"/>
    <w:rsid w:val="00217F86"/>
    <w:rsid w:val="00220D00"/>
    <w:rsid w:val="0022283F"/>
    <w:rsid w:val="002305ED"/>
    <w:rsid w:val="00232998"/>
    <w:rsid w:val="002339BF"/>
    <w:rsid w:val="00234F58"/>
    <w:rsid w:val="00250885"/>
    <w:rsid w:val="0026611D"/>
    <w:rsid w:val="00275E9C"/>
    <w:rsid w:val="00276EB5"/>
    <w:rsid w:val="00280A4D"/>
    <w:rsid w:val="00285F47"/>
    <w:rsid w:val="00292AC1"/>
    <w:rsid w:val="00294735"/>
    <w:rsid w:val="002A14D6"/>
    <w:rsid w:val="002A30C2"/>
    <w:rsid w:val="002A6268"/>
    <w:rsid w:val="002A6827"/>
    <w:rsid w:val="002C2A94"/>
    <w:rsid w:val="002C36CD"/>
    <w:rsid w:val="002C4547"/>
    <w:rsid w:val="002C7EA6"/>
    <w:rsid w:val="002D4367"/>
    <w:rsid w:val="002D52E6"/>
    <w:rsid w:val="002E07A6"/>
    <w:rsid w:val="002E1B53"/>
    <w:rsid w:val="002E38A7"/>
    <w:rsid w:val="002F3780"/>
    <w:rsid w:val="002F38B4"/>
    <w:rsid w:val="002F6C9B"/>
    <w:rsid w:val="003136C0"/>
    <w:rsid w:val="00336231"/>
    <w:rsid w:val="00336452"/>
    <w:rsid w:val="00342633"/>
    <w:rsid w:val="00351022"/>
    <w:rsid w:val="00362798"/>
    <w:rsid w:val="003672B1"/>
    <w:rsid w:val="003754E0"/>
    <w:rsid w:val="00384FEC"/>
    <w:rsid w:val="003869D3"/>
    <w:rsid w:val="003874FE"/>
    <w:rsid w:val="0039206F"/>
    <w:rsid w:val="003937D5"/>
    <w:rsid w:val="003A1857"/>
    <w:rsid w:val="003B728A"/>
    <w:rsid w:val="003B7E00"/>
    <w:rsid w:val="003E28DB"/>
    <w:rsid w:val="003E3975"/>
    <w:rsid w:val="003E6C64"/>
    <w:rsid w:val="004021E8"/>
    <w:rsid w:val="00402D80"/>
    <w:rsid w:val="00405024"/>
    <w:rsid w:val="00420805"/>
    <w:rsid w:val="00425539"/>
    <w:rsid w:val="00425A1B"/>
    <w:rsid w:val="00436D9F"/>
    <w:rsid w:val="004452E4"/>
    <w:rsid w:val="004476EA"/>
    <w:rsid w:val="00447F19"/>
    <w:rsid w:val="00451D31"/>
    <w:rsid w:val="00460E52"/>
    <w:rsid w:val="004616E4"/>
    <w:rsid w:val="0047255B"/>
    <w:rsid w:val="00473123"/>
    <w:rsid w:val="00481FB9"/>
    <w:rsid w:val="004851E7"/>
    <w:rsid w:val="004923B9"/>
    <w:rsid w:val="004944A0"/>
    <w:rsid w:val="004B0974"/>
    <w:rsid w:val="004B75EB"/>
    <w:rsid w:val="004C16E6"/>
    <w:rsid w:val="004C64C7"/>
    <w:rsid w:val="004D67E2"/>
    <w:rsid w:val="004F0887"/>
    <w:rsid w:val="004F6634"/>
    <w:rsid w:val="00517350"/>
    <w:rsid w:val="00520852"/>
    <w:rsid w:val="00523922"/>
    <w:rsid w:val="00525A87"/>
    <w:rsid w:val="00525D43"/>
    <w:rsid w:val="00564FF7"/>
    <w:rsid w:val="00565FC3"/>
    <w:rsid w:val="005664FA"/>
    <w:rsid w:val="0057715D"/>
    <w:rsid w:val="005A19EC"/>
    <w:rsid w:val="005A7627"/>
    <w:rsid w:val="005E79D5"/>
    <w:rsid w:val="005F513E"/>
    <w:rsid w:val="00600542"/>
    <w:rsid w:val="006070D9"/>
    <w:rsid w:val="00613DF4"/>
    <w:rsid w:val="00637757"/>
    <w:rsid w:val="00650388"/>
    <w:rsid w:val="006628A8"/>
    <w:rsid w:val="00666E41"/>
    <w:rsid w:val="00672689"/>
    <w:rsid w:val="00675CAF"/>
    <w:rsid w:val="00676D60"/>
    <w:rsid w:val="00680709"/>
    <w:rsid w:val="00683CCE"/>
    <w:rsid w:val="00686A94"/>
    <w:rsid w:val="00687C5E"/>
    <w:rsid w:val="00695BFC"/>
    <w:rsid w:val="00696C5D"/>
    <w:rsid w:val="006A2AED"/>
    <w:rsid w:val="006A6887"/>
    <w:rsid w:val="006B1891"/>
    <w:rsid w:val="006D431F"/>
    <w:rsid w:val="006F6680"/>
    <w:rsid w:val="00701E6C"/>
    <w:rsid w:val="00713801"/>
    <w:rsid w:val="00725386"/>
    <w:rsid w:val="007264D4"/>
    <w:rsid w:val="00733CD1"/>
    <w:rsid w:val="00741AAA"/>
    <w:rsid w:val="00746BFA"/>
    <w:rsid w:val="00746F76"/>
    <w:rsid w:val="007478E7"/>
    <w:rsid w:val="0075475B"/>
    <w:rsid w:val="00756E48"/>
    <w:rsid w:val="00765CF7"/>
    <w:rsid w:val="00782368"/>
    <w:rsid w:val="0078529B"/>
    <w:rsid w:val="007A0135"/>
    <w:rsid w:val="007A26B5"/>
    <w:rsid w:val="007A4556"/>
    <w:rsid w:val="007A661E"/>
    <w:rsid w:val="007C153C"/>
    <w:rsid w:val="007D2A52"/>
    <w:rsid w:val="007D2F2F"/>
    <w:rsid w:val="008033B8"/>
    <w:rsid w:val="00806C7C"/>
    <w:rsid w:val="008123F1"/>
    <w:rsid w:val="00814C76"/>
    <w:rsid w:val="008278D0"/>
    <w:rsid w:val="00841E85"/>
    <w:rsid w:val="0085637B"/>
    <w:rsid w:val="0085637C"/>
    <w:rsid w:val="00856C2A"/>
    <w:rsid w:val="00857117"/>
    <w:rsid w:val="00857EE9"/>
    <w:rsid w:val="00876AD8"/>
    <w:rsid w:val="0088368C"/>
    <w:rsid w:val="00887EAA"/>
    <w:rsid w:val="008931B5"/>
    <w:rsid w:val="00893C35"/>
    <w:rsid w:val="008A5F94"/>
    <w:rsid w:val="008A68D2"/>
    <w:rsid w:val="008A73C3"/>
    <w:rsid w:val="008B5A81"/>
    <w:rsid w:val="008C7799"/>
    <w:rsid w:val="008D71A7"/>
    <w:rsid w:val="008E5D25"/>
    <w:rsid w:val="008F2837"/>
    <w:rsid w:val="00906CB5"/>
    <w:rsid w:val="00921D12"/>
    <w:rsid w:val="009233A9"/>
    <w:rsid w:val="00924150"/>
    <w:rsid w:val="00925FF0"/>
    <w:rsid w:val="00981513"/>
    <w:rsid w:val="009829D2"/>
    <w:rsid w:val="00983B0E"/>
    <w:rsid w:val="00984930"/>
    <w:rsid w:val="0098699D"/>
    <w:rsid w:val="0099740A"/>
    <w:rsid w:val="009A6B08"/>
    <w:rsid w:val="009A733A"/>
    <w:rsid w:val="009C3D20"/>
    <w:rsid w:val="009D372E"/>
    <w:rsid w:val="009E084A"/>
    <w:rsid w:val="009E5957"/>
    <w:rsid w:val="009E6CD4"/>
    <w:rsid w:val="00A21576"/>
    <w:rsid w:val="00A24F29"/>
    <w:rsid w:val="00A36103"/>
    <w:rsid w:val="00A4025E"/>
    <w:rsid w:val="00A4028F"/>
    <w:rsid w:val="00A42252"/>
    <w:rsid w:val="00A42841"/>
    <w:rsid w:val="00A43503"/>
    <w:rsid w:val="00A50F50"/>
    <w:rsid w:val="00A5370B"/>
    <w:rsid w:val="00A5589F"/>
    <w:rsid w:val="00A624CF"/>
    <w:rsid w:val="00A63095"/>
    <w:rsid w:val="00A63E45"/>
    <w:rsid w:val="00A75888"/>
    <w:rsid w:val="00A80EF8"/>
    <w:rsid w:val="00A82843"/>
    <w:rsid w:val="00A9779A"/>
    <w:rsid w:val="00AC075B"/>
    <w:rsid w:val="00AC7FDA"/>
    <w:rsid w:val="00AD2B9E"/>
    <w:rsid w:val="00AD3C1C"/>
    <w:rsid w:val="00AF1784"/>
    <w:rsid w:val="00B11F2A"/>
    <w:rsid w:val="00B361AA"/>
    <w:rsid w:val="00B41543"/>
    <w:rsid w:val="00B62593"/>
    <w:rsid w:val="00B851B0"/>
    <w:rsid w:val="00B94F44"/>
    <w:rsid w:val="00B95EFC"/>
    <w:rsid w:val="00BB18B2"/>
    <w:rsid w:val="00BC3EA8"/>
    <w:rsid w:val="00BD344A"/>
    <w:rsid w:val="00BE0AAA"/>
    <w:rsid w:val="00BE1A49"/>
    <w:rsid w:val="00BF4A17"/>
    <w:rsid w:val="00C03A17"/>
    <w:rsid w:val="00C052F2"/>
    <w:rsid w:val="00C12209"/>
    <w:rsid w:val="00C1313E"/>
    <w:rsid w:val="00C136CF"/>
    <w:rsid w:val="00C14300"/>
    <w:rsid w:val="00C14B89"/>
    <w:rsid w:val="00C223CD"/>
    <w:rsid w:val="00C27FCD"/>
    <w:rsid w:val="00C468DC"/>
    <w:rsid w:val="00C46FB6"/>
    <w:rsid w:val="00C67C69"/>
    <w:rsid w:val="00C749F8"/>
    <w:rsid w:val="00C81BF7"/>
    <w:rsid w:val="00C8788B"/>
    <w:rsid w:val="00C915E9"/>
    <w:rsid w:val="00C94E62"/>
    <w:rsid w:val="00CA2785"/>
    <w:rsid w:val="00CA6F98"/>
    <w:rsid w:val="00CB7D80"/>
    <w:rsid w:val="00CD3BCD"/>
    <w:rsid w:val="00CE49DF"/>
    <w:rsid w:val="00CE4B1B"/>
    <w:rsid w:val="00CF02A3"/>
    <w:rsid w:val="00D017B5"/>
    <w:rsid w:val="00D01F52"/>
    <w:rsid w:val="00D07BA9"/>
    <w:rsid w:val="00D07DC7"/>
    <w:rsid w:val="00D169BB"/>
    <w:rsid w:val="00D220F0"/>
    <w:rsid w:val="00D268AA"/>
    <w:rsid w:val="00D31C96"/>
    <w:rsid w:val="00D364F1"/>
    <w:rsid w:val="00D52F6E"/>
    <w:rsid w:val="00D777F3"/>
    <w:rsid w:val="00D77814"/>
    <w:rsid w:val="00D8399C"/>
    <w:rsid w:val="00D83E3C"/>
    <w:rsid w:val="00D93F0B"/>
    <w:rsid w:val="00D966A2"/>
    <w:rsid w:val="00DA37C1"/>
    <w:rsid w:val="00DB0CE0"/>
    <w:rsid w:val="00DC237A"/>
    <w:rsid w:val="00DC338D"/>
    <w:rsid w:val="00DC7FA4"/>
    <w:rsid w:val="00DD5579"/>
    <w:rsid w:val="00DF155C"/>
    <w:rsid w:val="00E11C17"/>
    <w:rsid w:val="00E17040"/>
    <w:rsid w:val="00E22D4A"/>
    <w:rsid w:val="00E2470B"/>
    <w:rsid w:val="00E302FD"/>
    <w:rsid w:val="00E366C0"/>
    <w:rsid w:val="00E463D6"/>
    <w:rsid w:val="00E47003"/>
    <w:rsid w:val="00E501D4"/>
    <w:rsid w:val="00E516CD"/>
    <w:rsid w:val="00E520DC"/>
    <w:rsid w:val="00E55041"/>
    <w:rsid w:val="00E6239E"/>
    <w:rsid w:val="00E7024A"/>
    <w:rsid w:val="00E756D2"/>
    <w:rsid w:val="00E804D7"/>
    <w:rsid w:val="00E828A8"/>
    <w:rsid w:val="00E843F9"/>
    <w:rsid w:val="00E86C2A"/>
    <w:rsid w:val="00E91F9D"/>
    <w:rsid w:val="00EB1CF8"/>
    <w:rsid w:val="00EB400E"/>
    <w:rsid w:val="00EB77F9"/>
    <w:rsid w:val="00ED7E38"/>
    <w:rsid w:val="00EE3EB9"/>
    <w:rsid w:val="00EF3583"/>
    <w:rsid w:val="00F00EA9"/>
    <w:rsid w:val="00F046D6"/>
    <w:rsid w:val="00F17472"/>
    <w:rsid w:val="00F50311"/>
    <w:rsid w:val="00F509DB"/>
    <w:rsid w:val="00F531F1"/>
    <w:rsid w:val="00F72C27"/>
    <w:rsid w:val="00F83625"/>
    <w:rsid w:val="00FA16DE"/>
    <w:rsid w:val="00FB04D3"/>
    <w:rsid w:val="00FB3DF9"/>
    <w:rsid w:val="00FB5481"/>
    <w:rsid w:val="00FD4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B5"/>
  </w:style>
  <w:style w:type="paragraph" w:styleId="2">
    <w:name w:val="heading 2"/>
    <w:basedOn w:val="a"/>
    <w:next w:val="a"/>
    <w:link w:val="20"/>
    <w:qFormat/>
    <w:rsid w:val="00A4025E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75EB"/>
    <w:pPr>
      <w:ind w:left="720"/>
      <w:contextualSpacing/>
    </w:pPr>
  </w:style>
  <w:style w:type="paragraph" w:styleId="a5">
    <w:name w:val="No Spacing"/>
    <w:uiPriority w:val="1"/>
    <w:qFormat/>
    <w:rsid w:val="00BF4A17"/>
    <w:pPr>
      <w:spacing w:after="0" w:line="240" w:lineRule="auto"/>
    </w:pPr>
  </w:style>
  <w:style w:type="character" w:customStyle="1" w:styleId="s5">
    <w:name w:val="s5"/>
    <w:basedOn w:val="a0"/>
    <w:rsid w:val="002F38B4"/>
  </w:style>
  <w:style w:type="paragraph" w:customStyle="1" w:styleId="1">
    <w:name w:val="Без интервала1"/>
    <w:rsid w:val="00E6239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FontStyle14">
    <w:name w:val="Font Style14"/>
    <w:basedOn w:val="a0"/>
    <w:rsid w:val="00473123"/>
    <w:rPr>
      <w:rFonts w:ascii="Times New Roman" w:hAnsi="Times New Roman" w:cs="Times New Roman"/>
      <w:sz w:val="22"/>
      <w:szCs w:val="22"/>
    </w:rPr>
  </w:style>
  <w:style w:type="character" w:customStyle="1" w:styleId="a6">
    <w:name w:val="Основной текст_"/>
    <w:basedOn w:val="a0"/>
    <w:link w:val="4"/>
    <w:uiPriority w:val="99"/>
    <w:locked/>
    <w:rsid w:val="00473123"/>
    <w:rPr>
      <w:sz w:val="30"/>
      <w:szCs w:val="30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473123"/>
    <w:pPr>
      <w:widowControl w:val="0"/>
      <w:shd w:val="clear" w:color="auto" w:fill="FFFFFF"/>
      <w:spacing w:before="180" w:after="60" w:line="365" w:lineRule="exact"/>
    </w:pPr>
    <w:rPr>
      <w:sz w:val="30"/>
      <w:szCs w:val="3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A4025E"/>
    <w:rPr>
      <w:rFonts w:ascii="Times New Roman CYR" w:eastAsia="Times New Roman" w:hAnsi="Times New Roman CYR" w:cs="Times New Roman"/>
      <w:b/>
      <w:sz w:val="20"/>
      <w:szCs w:val="20"/>
    </w:rPr>
  </w:style>
  <w:style w:type="paragraph" w:styleId="a7">
    <w:name w:val="Title"/>
    <w:basedOn w:val="a"/>
    <w:link w:val="a8"/>
    <w:qFormat/>
    <w:rsid w:val="00A4025E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rsid w:val="00A4025E"/>
    <w:rPr>
      <w:rFonts w:ascii="Times New Roman CYR" w:eastAsia="Times New Roman" w:hAnsi="Times New Roman CYR" w:cs="Times New Roman"/>
      <w:b/>
      <w:sz w:val="24"/>
      <w:szCs w:val="20"/>
    </w:rPr>
  </w:style>
  <w:style w:type="paragraph" w:styleId="21">
    <w:name w:val="Body Text 2"/>
    <w:basedOn w:val="a"/>
    <w:link w:val="22"/>
    <w:rsid w:val="00A4025E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A4025E"/>
    <w:rPr>
      <w:rFonts w:ascii="Times New Roman CYR" w:eastAsia="Times New Roman" w:hAnsi="Times New Roman CYR" w:cs="Times New Roman"/>
      <w:sz w:val="24"/>
      <w:szCs w:val="20"/>
    </w:rPr>
  </w:style>
  <w:style w:type="paragraph" w:styleId="23">
    <w:name w:val="Body Text Indent 2"/>
    <w:basedOn w:val="a"/>
    <w:link w:val="24"/>
    <w:rsid w:val="00A4025E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4025E"/>
    <w:rPr>
      <w:rFonts w:ascii="Times New Roman CYR" w:eastAsia="Times New Roman" w:hAnsi="Times New Roman CYR" w:cs="Times New Roman"/>
      <w:sz w:val="28"/>
      <w:szCs w:val="20"/>
    </w:rPr>
  </w:style>
  <w:style w:type="paragraph" w:styleId="a9">
    <w:name w:val="Body Text"/>
    <w:basedOn w:val="a"/>
    <w:link w:val="aa"/>
    <w:rsid w:val="009E084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rsid w:val="009E084A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b">
    <w:name w:val="Strong"/>
    <w:qFormat/>
    <w:rsid w:val="00A4225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A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116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A1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4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A82F95-3594-495A-8263-B154936A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6937</TotalTime>
  <Pages>7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Троицкое</dc:creator>
  <cp:keywords/>
  <dc:description/>
  <cp:lastModifiedBy>User</cp:lastModifiedBy>
  <cp:revision>138</cp:revision>
  <cp:lastPrinted>2018-07-26T08:28:00Z</cp:lastPrinted>
  <dcterms:created xsi:type="dcterms:W3CDTF">2002-01-06T23:35:00Z</dcterms:created>
  <dcterms:modified xsi:type="dcterms:W3CDTF">2020-01-29T06:44:00Z</dcterms:modified>
</cp:coreProperties>
</file>