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b w:val="1"/>
          <w:sz w:val="20"/>
        </w:rPr>
      </w:pPr>
    </w:p>
    <w:p w14:paraId="05000000">
      <w:pPr>
        <w:ind/>
        <w:jc w:val="center"/>
        <w:rPr>
          <w:b w:val="1"/>
          <w:sz w:val="20"/>
        </w:rPr>
      </w:pPr>
    </w:p>
    <w:p w14:paraId="06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753999" cy="96558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53999" cy="96558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ind/>
        <w:jc w:val="center"/>
        <w:rPr>
          <w:b w:val="1"/>
          <w:sz w:val="14"/>
        </w:rPr>
      </w:pPr>
    </w:p>
    <w:p w14:paraId="0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 НЕКЛИНОВСКИЙ РАЙОН</w:t>
      </w:r>
    </w:p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 «ТРОИЦКОЕ СЕЛЬСКОЕ ПОСЕЛЕНИЕ»</w:t>
      </w:r>
    </w:p>
    <w:p w14:paraId="0B000000">
      <w:pPr>
        <w:ind w:hanging="567" w:left="567"/>
        <w:jc w:val="center"/>
        <w:rPr>
          <w:b w:val="1"/>
          <w:sz w:val="24"/>
        </w:rPr>
      </w:pPr>
    </w:p>
    <w:p w14:paraId="0C000000">
      <w:pPr>
        <w:ind w:hanging="567" w:left="567"/>
        <w:jc w:val="center"/>
        <w:rPr>
          <w:b w:val="1"/>
          <w:sz w:val="24"/>
        </w:rPr>
      </w:pPr>
      <w:r>
        <w:rPr>
          <w:b w:val="1"/>
          <w:sz w:val="24"/>
        </w:rPr>
        <w:t>АДМИНИСТРАЦИЯ ТРОИЦКОГО СЕЛЬСКОГО ПОСЕЛЕНИЯ</w:t>
      </w:r>
    </w:p>
    <w:p w14:paraId="0D000000">
      <w:pPr>
        <w:ind w:hanging="567" w:left="567"/>
        <w:jc w:val="both"/>
        <w:rPr>
          <w:sz w:val="24"/>
        </w:rPr>
      </w:pPr>
    </w:p>
    <w:p w14:paraId="0E000000">
      <w:pPr>
        <w:ind/>
        <w:jc w:val="center"/>
        <w:rPr>
          <w:sz w:val="36"/>
        </w:rPr>
      </w:pPr>
      <w:r>
        <w:rPr>
          <w:sz w:val="36"/>
        </w:rPr>
        <w:t>ПОСТАНОВЛЕНИЕ</w:t>
      </w:r>
    </w:p>
    <w:p w14:paraId="0F000000">
      <w:pPr>
        <w:ind/>
        <w:jc w:val="both"/>
        <w:rPr>
          <w:b w:val="1"/>
          <w:sz w:val="18"/>
        </w:rPr>
      </w:pPr>
    </w:p>
    <w:p w14:paraId="10000000">
      <w:pPr>
        <w:ind/>
        <w:jc w:val="center"/>
      </w:pPr>
      <w:r>
        <w:t>от 28.10.2024</w:t>
      </w:r>
      <w:r>
        <w:t>г. № 121</w:t>
      </w:r>
    </w:p>
    <w:p w14:paraId="11000000">
      <w:pPr>
        <w:ind/>
        <w:jc w:val="center"/>
      </w:pPr>
    </w:p>
    <w:p w14:paraId="12000000">
      <w:pPr>
        <w:ind/>
        <w:jc w:val="center"/>
      </w:pPr>
      <w:r>
        <w:t>с. Троицкое</w:t>
      </w:r>
    </w:p>
    <w:p w14:paraId="13000000">
      <w:pPr>
        <w:ind w:right="-283"/>
        <w:jc w:val="both"/>
        <w:rPr>
          <w:sz w:val="16"/>
        </w:rPr>
      </w:pPr>
    </w:p>
    <w:tbl>
      <w:tblPr>
        <w:tblStyle w:val="Style_3"/>
        <w:tblInd w:type="dxa" w:w="392"/>
        <w:tblLayout w:type="fixed"/>
      </w:tblPr>
      <w:tblGrid>
        <w:gridCol w:w="9072"/>
      </w:tblGrid>
      <w:tr>
        <w:tc>
          <w:tcPr>
            <w:tcW w:type="dxa" w:w="9072"/>
          </w:tcPr>
          <w:p w14:paraId="14000000">
            <w:pPr>
              <w:ind w:right="-28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 основных направлениях бюджет</w:t>
            </w:r>
            <w:r>
              <w:rPr>
                <w:b w:val="1"/>
                <w:sz w:val="24"/>
              </w:rPr>
              <w:t>но</w:t>
            </w:r>
            <w:r>
              <w:rPr>
                <w:b w:val="1"/>
                <w:sz w:val="24"/>
              </w:rPr>
              <w:t xml:space="preserve">й </w:t>
            </w:r>
            <w:r>
              <w:rPr>
                <w:b w:val="1"/>
                <w:sz w:val="24"/>
              </w:rPr>
              <w:t xml:space="preserve">и </w:t>
            </w:r>
            <w:r>
              <w:rPr>
                <w:b w:val="1"/>
                <w:sz w:val="24"/>
              </w:rPr>
              <w:t>нал</w:t>
            </w:r>
            <w:r>
              <w:rPr>
                <w:b w:val="1"/>
                <w:sz w:val="24"/>
              </w:rPr>
              <w:t>ог</w:t>
            </w:r>
            <w:r>
              <w:rPr>
                <w:b w:val="1"/>
                <w:sz w:val="24"/>
              </w:rPr>
              <w:t>овой полит</w:t>
            </w:r>
            <w:r>
              <w:rPr>
                <w:b w:val="1"/>
                <w:sz w:val="24"/>
              </w:rPr>
              <w:t xml:space="preserve">ики </w:t>
            </w:r>
            <w:r>
              <w:rPr>
                <w:b w:val="1"/>
                <w:sz w:val="24"/>
              </w:rPr>
              <w:t>Троицкого сельского пос</w:t>
            </w:r>
            <w:r>
              <w:rPr>
                <w:b w:val="1"/>
                <w:sz w:val="24"/>
              </w:rPr>
              <w:t>еления</w:t>
            </w:r>
            <w:r>
              <w:rPr>
                <w:b w:val="1"/>
                <w:sz w:val="24"/>
              </w:rPr>
              <w:t xml:space="preserve"> на 20</w:t>
            </w:r>
            <w:r>
              <w:rPr>
                <w:b w:val="1"/>
                <w:sz w:val="24"/>
              </w:rPr>
              <w:t>25</w:t>
            </w:r>
            <w:r>
              <w:rPr>
                <w:b w:val="1"/>
                <w:sz w:val="24"/>
              </w:rPr>
              <w:t xml:space="preserve"> год и на плановый период 2026 и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27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годы</w:t>
            </w:r>
          </w:p>
        </w:tc>
      </w:tr>
    </w:tbl>
    <w:p w14:paraId="15000000">
      <w:pPr>
        <w:ind w:right="-283"/>
        <w:jc w:val="both"/>
        <w:rPr>
          <w:sz w:val="26"/>
        </w:rPr>
      </w:pPr>
    </w:p>
    <w:p w14:paraId="16000000">
      <w:pPr>
        <w:ind w:right="-283"/>
        <w:jc w:val="both"/>
        <w:rPr>
          <w:b w:val="1"/>
          <w:sz w:val="26"/>
        </w:rPr>
      </w:pPr>
      <w:r>
        <w:rPr>
          <w:sz w:val="26"/>
        </w:rPr>
        <w:tab/>
      </w:r>
      <w:r>
        <w:rPr>
          <w:sz w:val="26"/>
        </w:rPr>
        <w:t>В соответствии со статьей 184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Бюджетного кодекса Российской Федерации и статьей 26 Решения Собрани</w:t>
      </w:r>
      <w:r>
        <w:rPr>
          <w:sz w:val="26"/>
        </w:rPr>
        <w:t>я депутатов Троицкого сельского поселения от 19.07.</w:t>
      </w:r>
      <w:r>
        <w:rPr>
          <w:sz w:val="26"/>
        </w:rPr>
        <w:t>2007 № 72</w:t>
      </w:r>
      <w:r>
        <w:rPr>
          <w:sz w:val="26"/>
        </w:rPr>
        <w:t xml:space="preserve"> «О бюджетном процесс</w:t>
      </w:r>
      <w:r>
        <w:rPr>
          <w:sz w:val="26"/>
        </w:rPr>
        <w:t xml:space="preserve">е </w:t>
      </w:r>
      <w:r>
        <w:rPr>
          <w:sz w:val="26"/>
        </w:rPr>
        <w:t xml:space="preserve">в </w:t>
      </w:r>
      <w:r>
        <w:rPr>
          <w:sz w:val="26"/>
        </w:rPr>
        <w:t>Троиц</w:t>
      </w:r>
      <w:r>
        <w:rPr>
          <w:sz w:val="26"/>
        </w:rPr>
        <w:t>ком с</w:t>
      </w:r>
      <w:r>
        <w:rPr>
          <w:sz w:val="26"/>
        </w:rPr>
        <w:t>ельском поселении</w:t>
      </w:r>
      <w:r>
        <w:rPr>
          <w:sz w:val="26"/>
        </w:rPr>
        <w:t xml:space="preserve">», а также постановлением Администрации </w:t>
      </w:r>
      <w:r>
        <w:rPr>
          <w:sz w:val="26"/>
        </w:rPr>
        <w:t>Троицкого сельского поселения</w:t>
      </w:r>
      <w:r>
        <w:rPr>
          <w:sz w:val="26"/>
        </w:rPr>
        <w:t xml:space="preserve"> </w:t>
      </w:r>
      <w:r>
        <w:rPr>
          <w:sz w:val="26"/>
        </w:rPr>
        <w:t>от 11</w:t>
      </w:r>
      <w:r>
        <w:rPr>
          <w:sz w:val="26"/>
        </w:rPr>
        <w:t>.</w:t>
      </w:r>
      <w:r>
        <w:rPr>
          <w:sz w:val="26"/>
        </w:rPr>
        <w:t>0</w:t>
      </w:r>
      <w:r>
        <w:rPr>
          <w:sz w:val="26"/>
        </w:rPr>
        <w:t>6</w:t>
      </w:r>
      <w:r>
        <w:rPr>
          <w:sz w:val="26"/>
        </w:rPr>
        <w:t>.20</w:t>
      </w:r>
      <w:r>
        <w:rPr>
          <w:sz w:val="26"/>
        </w:rPr>
        <w:t>24г</w:t>
      </w:r>
      <w:r>
        <w:rPr>
          <w:sz w:val="26"/>
        </w:rPr>
        <w:t xml:space="preserve"> № 70</w:t>
      </w:r>
      <w:r>
        <w:rPr>
          <w:sz w:val="26"/>
        </w:rPr>
        <w:t xml:space="preserve"> «Об утверждении Порядка и сроков составления проекта  бюджета </w:t>
      </w:r>
      <w:r>
        <w:rPr>
          <w:sz w:val="26"/>
        </w:rPr>
        <w:t>Троицкого сельского поселения</w:t>
      </w:r>
      <w:r>
        <w:rPr>
          <w:sz w:val="26"/>
        </w:rPr>
        <w:t xml:space="preserve"> на 20</w:t>
      </w:r>
      <w:r>
        <w:rPr>
          <w:sz w:val="26"/>
        </w:rPr>
        <w:t>25</w:t>
      </w:r>
      <w:r>
        <w:rPr>
          <w:sz w:val="26"/>
        </w:rPr>
        <w:t xml:space="preserve"> год</w:t>
      </w:r>
      <w:r>
        <w:rPr>
          <w:sz w:val="26"/>
        </w:rPr>
        <w:t xml:space="preserve"> и </w:t>
      </w:r>
      <w:r>
        <w:rPr>
          <w:sz w:val="26"/>
        </w:rPr>
        <w:t xml:space="preserve">на </w:t>
      </w:r>
      <w:r>
        <w:rPr>
          <w:sz w:val="26"/>
        </w:rPr>
        <w:t>планов</w:t>
      </w:r>
      <w:r>
        <w:rPr>
          <w:sz w:val="26"/>
        </w:rPr>
        <w:t>ый пер</w:t>
      </w:r>
      <w:r>
        <w:rPr>
          <w:sz w:val="26"/>
        </w:rPr>
        <w:t>иод 2026</w:t>
      </w:r>
      <w:r>
        <w:rPr>
          <w:sz w:val="26"/>
        </w:rPr>
        <w:t xml:space="preserve"> и </w:t>
      </w:r>
      <w:r>
        <w:rPr>
          <w:sz w:val="26"/>
        </w:rPr>
        <w:t>2027</w:t>
      </w:r>
      <w:r>
        <w:rPr>
          <w:sz w:val="26"/>
        </w:rPr>
        <w:t xml:space="preserve"> г</w:t>
      </w:r>
      <w:r>
        <w:rPr>
          <w:sz w:val="26"/>
        </w:rPr>
        <w:t>од</w:t>
      </w:r>
      <w:r>
        <w:rPr>
          <w:sz w:val="26"/>
        </w:rPr>
        <w:t>ов</w:t>
      </w:r>
      <w:r>
        <w:rPr>
          <w:sz w:val="26"/>
        </w:rPr>
        <w:t>»</w:t>
      </w:r>
      <w:r>
        <w:rPr>
          <w:sz w:val="26"/>
        </w:rPr>
        <w:t xml:space="preserve">, </w:t>
      </w:r>
      <w:r>
        <w:rPr>
          <w:sz w:val="26"/>
        </w:rPr>
        <w:t xml:space="preserve">Администрация </w:t>
      </w:r>
      <w:r>
        <w:rPr>
          <w:sz w:val="26"/>
        </w:rPr>
        <w:t>Троицкого сельского поселения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постановля</w:t>
      </w:r>
      <w:r>
        <w:rPr>
          <w:b w:val="1"/>
          <w:sz w:val="26"/>
        </w:rPr>
        <w:t>ет:</w:t>
      </w:r>
    </w:p>
    <w:p w14:paraId="17000000">
      <w:pPr>
        <w:ind w:right="-283"/>
        <w:jc w:val="both"/>
        <w:rPr>
          <w:b w:val="1"/>
          <w:sz w:val="26"/>
        </w:rPr>
      </w:pPr>
    </w:p>
    <w:p w14:paraId="18000000">
      <w:pPr>
        <w:ind w:right="-283"/>
        <w:jc w:val="both"/>
        <w:rPr>
          <w:sz w:val="16"/>
        </w:rPr>
      </w:pPr>
    </w:p>
    <w:p w14:paraId="19000000">
      <w:pPr>
        <w:ind w:right="-283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1. Утвердить основные направления бюджетной </w:t>
      </w:r>
      <w:r>
        <w:rPr>
          <w:sz w:val="26"/>
        </w:rPr>
        <w:t>и</w:t>
      </w:r>
      <w:r>
        <w:rPr>
          <w:sz w:val="26"/>
        </w:rPr>
        <w:t xml:space="preserve"> налоговой политики </w:t>
      </w:r>
      <w:bookmarkStart w:id="1" w:name="_Hlk54339844"/>
      <w:r>
        <w:rPr>
          <w:sz w:val="26"/>
        </w:rPr>
        <w:t>Троицкого сельского поселения</w:t>
      </w:r>
      <w:bookmarkEnd w:id="1"/>
      <w:r>
        <w:rPr>
          <w:sz w:val="26"/>
        </w:rPr>
        <w:t xml:space="preserve"> </w:t>
      </w:r>
      <w:r>
        <w:rPr>
          <w:sz w:val="26"/>
        </w:rPr>
        <w:t>на 20</w:t>
      </w:r>
      <w:r>
        <w:rPr>
          <w:sz w:val="26"/>
        </w:rPr>
        <w:t>25</w:t>
      </w:r>
      <w:r>
        <w:rPr>
          <w:sz w:val="26"/>
        </w:rPr>
        <w:t xml:space="preserve"> год</w:t>
      </w:r>
      <w:r>
        <w:rPr>
          <w:sz w:val="26"/>
        </w:rPr>
        <w:t xml:space="preserve"> и на плановый период 2026</w:t>
      </w:r>
      <w:r>
        <w:rPr>
          <w:sz w:val="26"/>
        </w:rPr>
        <w:t xml:space="preserve"> и </w:t>
      </w:r>
      <w:r>
        <w:rPr>
          <w:sz w:val="26"/>
        </w:rPr>
        <w:t>2027</w:t>
      </w:r>
      <w:r>
        <w:rPr>
          <w:sz w:val="26"/>
        </w:rPr>
        <w:t xml:space="preserve"> г</w:t>
      </w:r>
      <w:r>
        <w:rPr>
          <w:sz w:val="26"/>
        </w:rPr>
        <w:t>од</w:t>
      </w:r>
      <w:r>
        <w:rPr>
          <w:sz w:val="26"/>
        </w:rPr>
        <w:t>ов</w:t>
      </w:r>
      <w:r>
        <w:rPr>
          <w:sz w:val="26"/>
        </w:rPr>
        <w:t xml:space="preserve"> </w:t>
      </w:r>
      <w:r>
        <w:rPr>
          <w:sz w:val="26"/>
        </w:rPr>
        <w:t>согласно п</w:t>
      </w:r>
      <w:r>
        <w:rPr>
          <w:sz w:val="26"/>
        </w:rPr>
        <w:t>риложению</w:t>
      </w:r>
      <w:r>
        <w:rPr>
          <w:sz w:val="26"/>
        </w:rPr>
        <w:t xml:space="preserve"> </w:t>
      </w:r>
      <w:r>
        <w:rPr>
          <w:sz w:val="26"/>
        </w:rPr>
        <w:t>к настоящему постановлению.</w:t>
      </w:r>
    </w:p>
    <w:p w14:paraId="1A000000">
      <w:pPr>
        <w:ind w:right="-283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2. </w:t>
      </w:r>
      <w:r>
        <w:rPr>
          <w:sz w:val="26"/>
        </w:rPr>
        <w:t xml:space="preserve">Начальнику </w:t>
      </w:r>
      <w:r>
        <w:rPr>
          <w:sz w:val="26"/>
        </w:rPr>
        <w:t>сектора</w:t>
      </w:r>
      <w:r>
        <w:rPr>
          <w:sz w:val="26"/>
        </w:rPr>
        <w:t xml:space="preserve"> эк</w:t>
      </w:r>
      <w:r>
        <w:rPr>
          <w:sz w:val="26"/>
        </w:rPr>
        <w:t>он</w:t>
      </w:r>
      <w:r>
        <w:rPr>
          <w:sz w:val="26"/>
        </w:rPr>
        <w:t>омики</w:t>
      </w:r>
      <w:r>
        <w:rPr>
          <w:sz w:val="26"/>
        </w:rPr>
        <w:t xml:space="preserve"> и</w:t>
      </w:r>
      <w:r>
        <w:rPr>
          <w:sz w:val="26"/>
        </w:rPr>
        <w:t xml:space="preserve"> ф</w:t>
      </w:r>
      <w:r>
        <w:rPr>
          <w:sz w:val="26"/>
        </w:rPr>
        <w:t>инансов</w:t>
      </w:r>
      <w:r>
        <w:rPr>
          <w:sz w:val="26"/>
        </w:rPr>
        <w:t xml:space="preserve"> Администрации </w:t>
      </w:r>
      <w:r>
        <w:rPr>
          <w:sz w:val="26"/>
        </w:rPr>
        <w:t>Троицкого сельского поселения</w:t>
      </w:r>
      <w:r>
        <w:rPr>
          <w:sz w:val="26"/>
        </w:rPr>
        <w:t xml:space="preserve"> </w:t>
      </w:r>
      <w:r>
        <w:rPr>
          <w:sz w:val="26"/>
        </w:rPr>
        <w:t>Холодняк Е.Б</w:t>
      </w:r>
      <w:r>
        <w:rPr>
          <w:sz w:val="26"/>
        </w:rPr>
        <w:t xml:space="preserve">. обеспечить разработку проекта бюджета </w:t>
      </w:r>
      <w:r>
        <w:rPr>
          <w:sz w:val="26"/>
        </w:rPr>
        <w:t>Троицкого сельского поселения</w:t>
      </w:r>
      <w:r>
        <w:rPr>
          <w:sz w:val="26"/>
        </w:rPr>
        <w:t xml:space="preserve"> </w:t>
      </w:r>
      <w:r>
        <w:rPr>
          <w:sz w:val="26"/>
        </w:rPr>
        <w:t>на основе основных направлений бюджетной и налог</w:t>
      </w:r>
      <w:r>
        <w:rPr>
          <w:sz w:val="26"/>
        </w:rPr>
        <w:t>овой поли</w:t>
      </w:r>
      <w:r>
        <w:rPr>
          <w:sz w:val="26"/>
        </w:rPr>
        <w:t xml:space="preserve">тики </w:t>
      </w:r>
      <w:r>
        <w:rPr>
          <w:sz w:val="26"/>
        </w:rPr>
        <w:t>Троицкого сельского поселения</w:t>
      </w:r>
      <w:r>
        <w:rPr>
          <w:sz w:val="26"/>
        </w:rPr>
        <w:t xml:space="preserve"> </w:t>
      </w:r>
      <w:r>
        <w:rPr>
          <w:sz w:val="26"/>
        </w:rPr>
        <w:t>на 20</w:t>
      </w:r>
      <w:r>
        <w:rPr>
          <w:sz w:val="26"/>
        </w:rPr>
        <w:t>25</w:t>
      </w:r>
      <w:r>
        <w:rPr>
          <w:sz w:val="26"/>
        </w:rPr>
        <w:t xml:space="preserve"> год</w:t>
      </w:r>
      <w:r>
        <w:rPr>
          <w:sz w:val="26"/>
        </w:rPr>
        <w:t xml:space="preserve"> и на плановый период 2026</w:t>
      </w:r>
      <w:r>
        <w:rPr>
          <w:sz w:val="26"/>
        </w:rPr>
        <w:t xml:space="preserve"> и </w:t>
      </w:r>
      <w:r>
        <w:rPr>
          <w:sz w:val="26"/>
        </w:rPr>
        <w:t xml:space="preserve">2027 </w:t>
      </w:r>
      <w:r>
        <w:rPr>
          <w:sz w:val="26"/>
        </w:rPr>
        <w:t>г</w:t>
      </w:r>
      <w:r>
        <w:rPr>
          <w:sz w:val="26"/>
        </w:rPr>
        <w:t>од</w:t>
      </w:r>
      <w:r>
        <w:rPr>
          <w:sz w:val="26"/>
        </w:rPr>
        <w:t>ов</w:t>
      </w:r>
      <w:r>
        <w:rPr>
          <w:sz w:val="26"/>
        </w:rPr>
        <w:t>.</w:t>
      </w:r>
    </w:p>
    <w:p w14:paraId="1B000000">
      <w:pPr>
        <w:ind w:right="-283"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 xml:space="preserve"> 3. Настоящее постановление вступает в силу со дня его официально</w:t>
      </w:r>
      <w:r>
        <w:rPr>
          <w:sz w:val="26"/>
        </w:rPr>
        <w:t>го опубликования.</w:t>
      </w:r>
    </w:p>
    <w:p w14:paraId="1C000000">
      <w:pPr>
        <w:ind w:right="-283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4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 xml:space="preserve"> Контроль за выполнением постановления </w:t>
      </w:r>
      <w:r>
        <w:rPr>
          <w:sz w:val="26"/>
        </w:rPr>
        <w:t>оставляю за собой.</w:t>
      </w:r>
    </w:p>
    <w:p w14:paraId="1D000000">
      <w:pPr>
        <w:ind w:right="-283"/>
        <w:jc w:val="both"/>
        <w:rPr>
          <w:sz w:val="26"/>
        </w:rPr>
      </w:pPr>
    </w:p>
    <w:p w14:paraId="1E000000">
      <w:pPr>
        <w:ind w:right="-283"/>
        <w:jc w:val="both"/>
      </w:pPr>
    </w:p>
    <w:p w14:paraId="1F000000">
      <w:pPr>
        <w:ind w:right="-283"/>
        <w:jc w:val="both"/>
      </w:pPr>
    </w:p>
    <w:p w14:paraId="20000000">
      <w:pPr>
        <w:keepNext w:val="1"/>
        <w:ind w:right="-283"/>
        <w:jc w:val="both"/>
        <w:outlineLvl w:val="0"/>
        <w:rPr>
          <w:b w:val="1"/>
          <w:sz w:val="32"/>
        </w:rPr>
      </w:pPr>
      <w:r>
        <w:rPr>
          <w:b w:val="1"/>
          <w:sz w:val="32"/>
        </w:rPr>
        <w:t>Гл</w:t>
      </w:r>
      <w:r>
        <w:rPr>
          <w:b w:val="1"/>
          <w:sz w:val="32"/>
        </w:rPr>
        <w:t>ав</w:t>
      </w:r>
      <w:r>
        <w:rPr>
          <w:b w:val="1"/>
          <w:sz w:val="32"/>
        </w:rPr>
        <w:t>а Админ</w:t>
      </w:r>
      <w:r>
        <w:rPr>
          <w:b w:val="1"/>
          <w:sz w:val="32"/>
        </w:rPr>
        <w:t>истраци</w:t>
      </w:r>
      <w:r>
        <w:rPr>
          <w:b w:val="1"/>
          <w:sz w:val="32"/>
        </w:rPr>
        <w:t>и</w:t>
      </w:r>
    </w:p>
    <w:p w14:paraId="21000000">
      <w:pPr>
        <w:ind w:right="-283"/>
        <w:jc w:val="both"/>
        <w:rPr>
          <w:b w:val="1"/>
          <w:sz w:val="32"/>
        </w:rPr>
      </w:pPr>
      <w:r>
        <w:rPr>
          <w:b w:val="1"/>
          <w:sz w:val="32"/>
        </w:rPr>
        <w:t xml:space="preserve">Троицкого сельского поселения                      </w:t>
      </w:r>
      <w:r>
        <w:rPr>
          <w:b w:val="1"/>
          <w:sz w:val="32"/>
        </w:rPr>
        <w:tab/>
      </w:r>
      <w:r>
        <w:rPr>
          <w:b w:val="1"/>
          <w:sz w:val="32"/>
        </w:rPr>
        <w:t xml:space="preserve">         О.Н.Гурина</w:t>
      </w:r>
    </w:p>
    <w:p w14:paraId="22000000">
      <w:pPr>
        <w:ind w:right="-283"/>
        <w:jc w:val="both"/>
        <w:rPr>
          <w:sz w:val="10"/>
        </w:rPr>
      </w:pPr>
    </w:p>
    <w:p w14:paraId="23000000">
      <w:pPr>
        <w:ind w:right="-283"/>
        <w:jc w:val="both"/>
        <w:rPr>
          <w:sz w:val="10"/>
        </w:rPr>
      </w:pPr>
    </w:p>
    <w:p w14:paraId="24000000">
      <w:pPr>
        <w:ind w:right="-30"/>
        <w:jc w:val="right"/>
        <w:rPr>
          <w:sz w:val="16"/>
        </w:rPr>
      </w:pPr>
    </w:p>
    <w:p w14:paraId="25000000">
      <w:pPr>
        <w:ind w:right="-30"/>
        <w:rPr>
          <w:sz w:val="16"/>
        </w:rPr>
      </w:pPr>
      <w:r>
        <w:rPr>
          <w:sz w:val="16"/>
        </w:rPr>
        <w:t>Пос</w:t>
      </w:r>
      <w:r>
        <w:rPr>
          <w:sz w:val="16"/>
        </w:rPr>
        <w:t>та</w:t>
      </w:r>
      <w:r>
        <w:rPr>
          <w:sz w:val="16"/>
        </w:rPr>
        <w:t>новле</w:t>
      </w:r>
      <w:r>
        <w:rPr>
          <w:sz w:val="16"/>
        </w:rPr>
        <w:t>ни</w:t>
      </w:r>
      <w:r>
        <w:rPr>
          <w:sz w:val="16"/>
        </w:rPr>
        <w:t xml:space="preserve">е </w:t>
      </w:r>
      <w:r>
        <w:rPr>
          <w:sz w:val="16"/>
        </w:rPr>
        <w:t xml:space="preserve"> вносит</w:t>
      </w:r>
    </w:p>
    <w:p w14:paraId="26000000">
      <w:pPr>
        <w:ind w:right="-30"/>
        <w:rPr>
          <w:sz w:val="16"/>
        </w:rPr>
      </w:pPr>
      <w:r>
        <w:rPr>
          <w:sz w:val="16"/>
        </w:rPr>
        <w:t>сектор экономики и финансов</w:t>
      </w:r>
    </w:p>
    <w:p w14:paraId="27000000">
      <w:pPr>
        <w:widowControl w:val="0"/>
        <w:ind w:firstLine="0" w:left="6237" w:right="-30"/>
        <w:jc w:val="right"/>
        <w:outlineLvl w:val="0"/>
        <w:rPr>
          <w:sz w:val="24"/>
        </w:rPr>
      </w:pPr>
      <w:r>
        <w:br w:type="page"/>
      </w:r>
      <w:r>
        <w:t xml:space="preserve">                            </w:t>
      </w:r>
      <w:r>
        <w:rPr>
          <w:sz w:val="24"/>
        </w:rPr>
        <w:t>Приложение</w:t>
      </w:r>
    </w:p>
    <w:p w14:paraId="28000000">
      <w:pPr>
        <w:widowControl w:val="0"/>
        <w:ind w:firstLine="0" w:left="6237" w:right="-30"/>
        <w:jc w:val="right"/>
        <w:outlineLvl w:val="0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постановлению</w:t>
      </w:r>
    </w:p>
    <w:p w14:paraId="29000000">
      <w:pPr>
        <w:widowControl w:val="0"/>
        <w:ind w:firstLine="0" w:left="6237" w:right="-30"/>
        <w:jc w:val="right"/>
        <w:outlineLvl w:val="0"/>
        <w:rPr>
          <w:sz w:val="24"/>
        </w:rPr>
      </w:pPr>
      <w:r>
        <w:rPr>
          <w:sz w:val="24"/>
        </w:rPr>
        <w:t>Администрации</w:t>
      </w:r>
    </w:p>
    <w:p w14:paraId="2A000000">
      <w:pPr>
        <w:widowControl w:val="0"/>
        <w:ind w:firstLine="0" w:left="6237" w:right="-30"/>
        <w:jc w:val="right"/>
        <w:outlineLvl w:val="0"/>
        <w:rPr>
          <w:sz w:val="24"/>
        </w:rPr>
      </w:pPr>
      <w:r>
        <w:rPr>
          <w:sz w:val="24"/>
        </w:rPr>
        <w:t>Троицкого сельского поселения</w:t>
      </w:r>
    </w:p>
    <w:p w14:paraId="2B000000">
      <w:pPr>
        <w:widowControl w:val="0"/>
        <w:ind w:firstLine="0" w:left="6237" w:right="-30"/>
        <w:jc w:val="right"/>
        <w:outlineLvl w:val="0"/>
        <w:rPr>
          <w:sz w:val="24"/>
        </w:rPr>
      </w:pPr>
      <w:r>
        <w:rPr>
          <w:sz w:val="24"/>
        </w:rPr>
        <w:t>от 28.10.2024г</w:t>
      </w:r>
      <w:r>
        <w:rPr>
          <w:sz w:val="24"/>
        </w:rPr>
        <w:t xml:space="preserve"> № 121</w:t>
      </w:r>
    </w:p>
    <w:p w14:paraId="2C000000">
      <w:pPr>
        <w:ind w:right="-30"/>
        <w:jc w:val="right"/>
        <w:rPr>
          <w:sz w:val="24"/>
        </w:rPr>
      </w:pPr>
    </w:p>
    <w:p w14:paraId="2D000000">
      <w:pPr>
        <w:widowControl w:val="0"/>
        <w:ind/>
        <w:jc w:val="both"/>
        <w:outlineLvl w:val="0"/>
        <w:rPr>
          <w:sz w:val="24"/>
        </w:rPr>
      </w:pPr>
    </w:p>
    <w:p w14:paraId="2E000000">
      <w:pPr>
        <w:widowControl w:val="0"/>
        <w:ind/>
        <w:jc w:val="center"/>
        <w:outlineLvl w:val="0"/>
        <w:rPr>
          <w:sz w:val="24"/>
        </w:rPr>
      </w:pPr>
      <w:r>
        <w:rPr>
          <w:sz w:val="24"/>
        </w:rPr>
        <w:t>ОСНОВНЫЕ НАПРАВЛЕНИЯ</w:t>
      </w:r>
    </w:p>
    <w:p w14:paraId="2F000000">
      <w:pPr>
        <w:widowControl w:val="0"/>
        <w:ind/>
        <w:jc w:val="center"/>
        <w:outlineLvl w:val="0"/>
      </w:pPr>
      <w:r>
        <w:t xml:space="preserve">бюджетной и налоговой политики </w:t>
      </w:r>
      <w:r>
        <w:t>Троицкого сельского поселения</w:t>
      </w:r>
      <w:r>
        <w:t xml:space="preserve"> </w:t>
      </w:r>
      <w:r>
        <w:t>на 20</w:t>
      </w:r>
      <w:r>
        <w:t>25</w:t>
      </w:r>
      <w:r>
        <w:t xml:space="preserve"> год</w:t>
      </w:r>
      <w:r>
        <w:t xml:space="preserve"> и на плановый период 2026</w:t>
      </w:r>
      <w:r>
        <w:t xml:space="preserve"> и </w:t>
      </w:r>
      <w:r>
        <w:t>2027</w:t>
      </w:r>
      <w:r>
        <w:t xml:space="preserve"> г</w:t>
      </w:r>
      <w:r>
        <w:t>од</w:t>
      </w:r>
      <w:r>
        <w:t>ов</w:t>
      </w:r>
    </w:p>
    <w:p w14:paraId="30000000">
      <w:pPr>
        <w:widowControl w:val="0"/>
        <w:ind/>
        <w:jc w:val="center"/>
        <w:outlineLvl w:val="0"/>
      </w:pPr>
    </w:p>
    <w:p w14:paraId="31000000">
      <w:pPr>
        <w:ind w:firstLine="709" w:left="0"/>
        <w:jc w:val="both"/>
      </w:pPr>
      <w:r>
        <w:t>Настоящие Основные напра</w:t>
      </w:r>
      <w:r>
        <w:t>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 года, Указа Президента Российской Федерации от 07.05.2024 № 309 «О национальных целях развития Российской Федерации на период до 2030 года и на перспективу до 2036 года», итогов реализации бюджетной и налоговой политики в 2023 – 2024 годах, и основных направлений бюджетной, налоговой и таможенно-тарифной политики Российской Федерации на 2025 год и на плановый период 2026 и 2027 годов.</w:t>
      </w:r>
    </w:p>
    <w:p w14:paraId="32000000">
      <w:pPr>
        <w:widowControl w:val="0"/>
        <w:ind w:firstLine="709" w:left="0"/>
        <w:jc w:val="both"/>
        <w:rPr>
          <w:color w:val="000000"/>
        </w:rPr>
      </w:pPr>
      <w:r>
        <w:rPr>
          <w:color w:val="000000"/>
        </w:rPr>
        <w:t>Целью Основных направлений является определение условий и подходо</w:t>
      </w:r>
      <w:r>
        <w:rPr>
          <w:color w:val="000000"/>
        </w:rPr>
        <w:t>в, используемых для формирования</w:t>
      </w:r>
      <w:r>
        <w:rPr>
          <w:color w:val="000000"/>
        </w:rPr>
        <w:t xml:space="preserve"> проекта </w:t>
      </w:r>
      <w:r>
        <w:rPr>
          <w:color w:val="000000"/>
        </w:rPr>
        <w:t xml:space="preserve">бюджета </w:t>
      </w:r>
      <w:r>
        <w:rPr>
          <w:color w:val="000000"/>
        </w:rPr>
        <w:t>Троицкого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на 2025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о</w:t>
      </w:r>
      <w:r>
        <w:rPr>
          <w:color w:val="000000"/>
        </w:rPr>
        <w:t>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л</w:t>
      </w:r>
      <w:r>
        <w:rPr>
          <w:color w:val="000000"/>
        </w:rPr>
        <w:t>а</w:t>
      </w:r>
      <w:r>
        <w:rPr>
          <w:color w:val="000000"/>
        </w:rPr>
        <w:t>н</w:t>
      </w:r>
      <w:r>
        <w:rPr>
          <w:color w:val="000000"/>
        </w:rPr>
        <w:t>о</w:t>
      </w:r>
      <w:r>
        <w:rPr>
          <w:color w:val="000000"/>
        </w:rPr>
        <w:t>в</w:t>
      </w:r>
      <w:r>
        <w:rPr>
          <w:color w:val="000000"/>
        </w:rPr>
        <w:t>ы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е</w:t>
      </w:r>
      <w:r>
        <w:rPr>
          <w:color w:val="000000"/>
        </w:rPr>
        <w:t>р</w:t>
      </w:r>
      <w:r>
        <w:rPr>
          <w:color w:val="000000"/>
        </w:rPr>
        <w:t>и</w:t>
      </w:r>
      <w:r>
        <w:rPr>
          <w:color w:val="000000"/>
        </w:rPr>
        <w:t>о</w:t>
      </w:r>
      <w:r>
        <w:rPr>
          <w:color w:val="000000"/>
        </w:rPr>
        <w:t>д</w:t>
      </w:r>
      <w:r>
        <w:rPr>
          <w:color w:val="000000"/>
        </w:rPr>
        <w:t xml:space="preserve"> </w:t>
      </w:r>
      <w:r>
        <w:rPr>
          <w:color w:val="000000"/>
        </w:rPr>
        <w:t>2</w:t>
      </w:r>
      <w:r>
        <w:rPr>
          <w:color w:val="000000"/>
        </w:rPr>
        <w:t>0</w:t>
      </w:r>
      <w:r>
        <w:rPr>
          <w:color w:val="000000"/>
        </w:rPr>
        <w:t>26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2027</w:t>
      </w:r>
      <w:r>
        <w:rPr>
          <w:color w:val="000000"/>
        </w:rPr>
        <w:t xml:space="preserve"> годов.</w:t>
      </w:r>
    </w:p>
    <w:p w14:paraId="33000000">
      <w:pPr>
        <w:widowControl w:val="0"/>
        <w:ind/>
        <w:jc w:val="center"/>
        <w:rPr>
          <w:color w:val="000000"/>
          <w:highlight w:val="yellow"/>
        </w:rPr>
      </w:pPr>
    </w:p>
    <w:p w14:paraId="34000000">
      <w:pPr>
        <w:widowControl w:val="0"/>
        <w:ind/>
        <w:jc w:val="center"/>
        <w:rPr>
          <w:color w:val="000000"/>
        </w:rPr>
      </w:pPr>
      <w:r>
        <w:rPr>
          <w:color w:val="000000"/>
        </w:rPr>
        <w:t>1. Основ</w:t>
      </w:r>
      <w:r>
        <w:rPr>
          <w:color w:val="000000"/>
        </w:rPr>
        <w:t>ные итоги реализации</w:t>
      </w:r>
    </w:p>
    <w:p w14:paraId="35000000">
      <w:pPr>
        <w:widowControl w:val="0"/>
        <w:ind/>
        <w:jc w:val="center"/>
        <w:rPr>
          <w:color w:val="000000"/>
        </w:rPr>
      </w:pPr>
      <w:r>
        <w:rPr>
          <w:color w:val="000000"/>
        </w:rPr>
        <w:t>бюджетной и налоговой политики</w:t>
      </w:r>
      <w:r>
        <w:rPr>
          <w:color w:val="000000"/>
        </w:rPr>
        <w:t xml:space="preserve"> в 20</w:t>
      </w:r>
      <w:r>
        <w:rPr>
          <w:color w:val="000000"/>
        </w:rPr>
        <w:t>22</w:t>
      </w:r>
      <w:r>
        <w:rPr>
          <w:color w:val="000000"/>
        </w:rPr>
        <w:t xml:space="preserve"> – 2023</w:t>
      </w:r>
      <w:r>
        <w:rPr>
          <w:color w:val="000000"/>
        </w:rPr>
        <w:t xml:space="preserve"> годах</w:t>
      </w:r>
    </w:p>
    <w:p w14:paraId="36000000">
      <w:pPr>
        <w:widowControl w:val="0"/>
        <w:ind/>
        <w:jc w:val="center"/>
        <w:rPr>
          <w:color w:val="000000"/>
          <w:highlight w:val="yellow"/>
        </w:rPr>
      </w:pPr>
    </w:p>
    <w:p w14:paraId="37000000">
      <w:pPr>
        <w:widowControl w:val="0"/>
        <w:ind w:firstLine="709" w:left="0"/>
        <w:jc w:val="both"/>
      </w:pPr>
      <w:r>
        <w:t>В условиях беспрецедентных внешних ограничений и реализации мер направленных на защиту суверенитета и безопасности Российской Федерации главной целью бюджетной политики было определено важность сохранения устойчивости бюджетной системы и социальной стабильности</w:t>
      </w:r>
      <w:r>
        <w:t>.</w:t>
      </w:r>
    </w:p>
    <w:p w14:paraId="38000000">
      <w:pPr>
        <w:widowControl w:val="0"/>
        <w:ind w:firstLine="709" w:left="0"/>
        <w:jc w:val="both"/>
      </w:pPr>
      <w: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сохранения рабочих мест.</w:t>
      </w:r>
    </w:p>
    <w:p w14:paraId="39000000">
      <w:pPr>
        <w:widowControl w:val="0"/>
        <w:ind w:firstLine="709" w:left="0"/>
        <w:jc w:val="both"/>
      </w:pPr>
      <w: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14:paraId="3A000000">
      <w:pPr>
        <w:widowControl w:val="0"/>
        <w:ind w:firstLine="709" w:left="0"/>
        <w:jc w:val="both"/>
      </w:pPr>
      <w: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 поселения на будущий период.</w:t>
      </w:r>
    </w:p>
    <w:p w14:paraId="3B000000">
      <w:pPr>
        <w:widowControl w:val="0"/>
        <w:ind w:firstLine="709" w:left="0"/>
        <w:jc w:val="both"/>
      </w:pPr>
      <w:r>
        <w:t>Исполнение бюджета поселения обеспечено в 2023 году со значительным ростом от показателей 2022 года.</w:t>
      </w:r>
    </w:p>
    <w:p w14:paraId="3C000000">
      <w:pPr>
        <w:widowControl w:val="0"/>
        <w:ind w:firstLine="709" w:left="0"/>
        <w:jc w:val="both"/>
      </w:pPr>
      <w:r>
        <w:t xml:space="preserve"> </w:t>
      </w:r>
      <w:r>
        <w:rPr>
          <w:sz w:val="28"/>
        </w:rPr>
        <w:t xml:space="preserve">Доходы  бюджета </w:t>
      </w:r>
      <w:r>
        <w:t>Троицкого сельского поселения в 2023 году</w:t>
      </w:r>
      <w:r>
        <w:rPr>
          <w:sz w:val="28"/>
        </w:rPr>
        <w:t xml:space="preserve"> составили 19263,5</w:t>
      </w:r>
      <w:r>
        <w:rPr>
          <w:sz w:val="28"/>
        </w:rPr>
        <w:t xml:space="preserve"> тыс</w:t>
      </w:r>
      <w:r>
        <w:rPr>
          <w:sz w:val="28"/>
        </w:rPr>
        <w:t>.</w:t>
      </w:r>
      <w:r>
        <w:rPr>
          <w:sz w:val="28"/>
        </w:rPr>
        <w:t xml:space="preserve"> рублей, с ростом к 2022 году на 692,0 тыс.рублей, или на 3,7 процента. </w:t>
      </w:r>
      <w:r>
        <w:rPr>
          <w:sz w:val="28"/>
        </w:rPr>
        <w:t xml:space="preserve">Собственные доходы бюджета </w:t>
      </w:r>
      <w:r>
        <w:t>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поступили в объеме </w:t>
      </w:r>
      <w:r>
        <w:rPr>
          <w:sz w:val="28"/>
        </w:rPr>
        <w:t>7603,5</w:t>
      </w:r>
      <w:r>
        <w:rPr>
          <w:sz w:val="28"/>
        </w:rPr>
        <w:t xml:space="preserve"> тыс</w:t>
      </w:r>
      <w:r>
        <w:rPr>
          <w:sz w:val="28"/>
        </w:rPr>
        <w:t>.</w:t>
      </w:r>
      <w:r>
        <w:rPr>
          <w:sz w:val="28"/>
        </w:rPr>
        <w:t xml:space="preserve"> рублей, с ростом 390,5 тыс.рублей, или на 5,4 процента. </w:t>
      </w:r>
    </w:p>
    <w:p w14:paraId="3D000000">
      <w:pPr>
        <w:widowControl w:val="0"/>
        <w:ind w:firstLine="709" w:left="0"/>
        <w:jc w:val="both"/>
      </w:pPr>
      <w:r>
        <w:rPr>
          <w:sz w:val="28"/>
        </w:rPr>
        <w:t xml:space="preserve">Расходы </w:t>
      </w:r>
      <w:r>
        <w:rPr>
          <w:sz w:val="28"/>
        </w:rPr>
        <w:t xml:space="preserve"> бюджета </w:t>
      </w:r>
      <w:r>
        <w:t>Троицкого сельского поселения</w:t>
      </w:r>
      <w:r>
        <w:rPr>
          <w:sz w:val="28"/>
        </w:rPr>
        <w:t xml:space="preserve"> исполнены в</w:t>
      </w:r>
      <w:r>
        <w:t> </w:t>
      </w:r>
      <w:r>
        <w:rPr>
          <w:sz w:val="28"/>
        </w:rPr>
        <w:t>2023 году в сумме 21212,5 тыс</w:t>
      </w:r>
      <w:r>
        <w:rPr>
          <w:sz w:val="28"/>
        </w:rPr>
        <w:t>.</w:t>
      </w:r>
      <w:r>
        <w:rPr>
          <w:sz w:val="28"/>
        </w:rPr>
        <w:t xml:space="preserve"> рублей, или на </w:t>
      </w:r>
      <w:r>
        <w:rPr>
          <w:sz w:val="28"/>
        </w:rPr>
        <w:t>95,3</w:t>
      </w:r>
      <w:r>
        <w:rPr>
          <w:sz w:val="28"/>
        </w:rPr>
        <w:t> процента к плану, с ростом  на 3251,6 тыс.рублей, или на 18,1 процент.</w:t>
      </w:r>
    </w:p>
    <w:p w14:paraId="3E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 результатам исполнения  бюджета сложилось превышение </w:t>
      </w:r>
      <w:r>
        <w:rPr>
          <w:sz w:val="28"/>
        </w:rPr>
        <w:t>расходов</w:t>
      </w:r>
      <w:r>
        <w:rPr>
          <w:sz w:val="28"/>
        </w:rPr>
        <w:t xml:space="preserve"> </w:t>
      </w:r>
      <w:r>
        <w:rPr>
          <w:sz w:val="28"/>
        </w:rPr>
        <w:t xml:space="preserve">над доходами </w:t>
      </w:r>
      <w:r>
        <w:rPr>
          <w:sz w:val="28"/>
        </w:rPr>
        <w:t xml:space="preserve">бюджета </w:t>
      </w:r>
      <w:r>
        <w:t>Троицкого сельского поселения</w:t>
      </w:r>
      <w:r>
        <w:rPr>
          <w:sz w:val="28"/>
        </w:rPr>
        <w:t xml:space="preserve"> (</w:t>
      </w:r>
      <w:r>
        <w:rPr>
          <w:sz w:val="28"/>
        </w:rPr>
        <w:t>дефицит</w:t>
      </w:r>
      <w:r>
        <w:rPr>
          <w:sz w:val="28"/>
        </w:rPr>
        <w:t>) в объеме 1949,0</w:t>
      </w:r>
      <w:r>
        <w:rPr>
          <w:sz w:val="28"/>
        </w:rPr>
        <w:t xml:space="preserve"> тыс</w:t>
      </w:r>
      <w:r>
        <w:rPr>
          <w:sz w:val="28"/>
        </w:rPr>
        <w:t>.</w:t>
      </w:r>
      <w:r>
        <w:rPr>
          <w:sz w:val="28"/>
        </w:rPr>
        <w:t xml:space="preserve"> рублей.</w:t>
      </w:r>
    </w:p>
    <w:p w14:paraId="3F000000">
      <w:pPr>
        <w:widowControl w:val="0"/>
        <w:ind w:firstLine="709" w:left="0"/>
        <w:contextualSpacing w:val="1"/>
        <w:jc w:val="both"/>
      </w:pPr>
      <w: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14:paraId="40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Реализация масштабных антикризисных мер, принятых на федеральном и региональном уровнях, способствовала стабильности экономики и сохранению устойчивости бюджета </w:t>
      </w:r>
      <w:r>
        <w:t>Троицкого сельского поселения</w:t>
      </w:r>
      <w:r>
        <w:rPr>
          <w:sz w:val="28"/>
        </w:rPr>
        <w:t>.</w:t>
      </w:r>
    </w:p>
    <w:p w14:paraId="41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I полугодия 2024 г. исполнение о бюджета </w:t>
      </w:r>
      <w:r>
        <w:t>Троицкого сельского поселения</w:t>
      </w:r>
      <w:r>
        <w:rPr>
          <w:rFonts w:ascii="Times New Roman" w:hAnsi="Times New Roman"/>
          <w:sz w:val="28"/>
        </w:rPr>
        <w:t xml:space="preserve"> обеспечено с положительной динамикой. </w:t>
      </w:r>
    </w:p>
    <w:p w14:paraId="42000000">
      <w:pPr>
        <w:widowControl w:val="0"/>
        <w:ind w:firstLine="709" w:left="0"/>
        <w:jc w:val="both"/>
      </w:pPr>
      <w:r>
        <w:t xml:space="preserve">Доходы исполнены в сумме </w:t>
      </w:r>
      <w:r>
        <w:t>10520,3 тыс.</w:t>
      </w:r>
      <w:r>
        <w:t xml:space="preserve"> </w:t>
      </w:r>
      <w:r>
        <w:t xml:space="preserve">рублей, или на 51,1 </w:t>
      </w:r>
      <w:r>
        <w:t>процент к годовому плану, с ростом фактических поступлений от аналогичного периода 2023 года на 16,7</w:t>
      </w:r>
      <w:r>
        <w:t xml:space="preserve"> процента.</w:t>
      </w:r>
      <w:r>
        <w:t xml:space="preserve"> </w:t>
      </w:r>
      <w:r>
        <w:t>В том числе собственные налоговые и неналоговые поступления составили 2496,7</w:t>
      </w:r>
      <w:r>
        <w:t xml:space="preserve"> тыс</w:t>
      </w:r>
      <w:r>
        <w:t>.</w:t>
      </w:r>
      <w:r>
        <w:t xml:space="preserve"> рублей</w:t>
      </w:r>
      <w:r>
        <w:t xml:space="preserve"> или на 35,6 </w:t>
      </w:r>
      <w:r>
        <w:t>процента к годовому плану, с ростом фактических поступлений от аналогичного периода 2023 года на 49,0</w:t>
      </w:r>
      <w:r>
        <w:t xml:space="preserve"> процента.</w:t>
      </w:r>
    </w:p>
    <w:p w14:paraId="43000000">
      <w:pPr>
        <w:widowControl w:val="0"/>
        <w:ind w:firstLine="709" w:left="0"/>
        <w:jc w:val="both"/>
      </w:pPr>
      <w:r>
        <w:t xml:space="preserve"> Расходы исполнены в объеме 9250,6</w:t>
      </w:r>
      <w:r>
        <w:t xml:space="preserve"> тыс</w:t>
      </w:r>
      <w:r>
        <w:t xml:space="preserve">. </w:t>
      </w:r>
      <w:r>
        <w:t>рублей, или на 41,6</w:t>
      </w:r>
      <w:r>
        <w:t xml:space="preserve"> </w:t>
      </w:r>
      <w:r>
        <w:t>процентов</w:t>
      </w:r>
      <w:r>
        <w:t xml:space="preserve"> к плану. Профицит обеспечен в объеме 1269,7 тыс.рублей. </w:t>
      </w:r>
    </w:p>
    <w:p w14:paraId="44000000">
      <w:pPr>
        <w:ind w:firstLine="709" w:left="0"/>
        <w:jc w:val="both"/>
      </w:pPr>
      <w:r>
        <w:t>Расходы местного бюджета направлены на реализацию принятых расходных обязательств с учетом фактической потребности и готовности к использованию бюджетных средств</w:t>
      </w:r>
      <w:r>
        <w:t>.</w:t>
      </w:r>
    </w:p>
    <w:p w14:paraId="45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Социальные обязательства местн</w:t>
      </w:r>
      <w:r>
        <w:rPr>
          <w:sz w:val="28"/>
        </w:rPr>
        <w:t>ого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 xml:space="preserve"> обеспечены финансированием в полном объеме.</w:t>
      </w:r>
    </w:p>
    <w:p w14:paraId="46000000">
      <w:pPr>
        <w:widowControl w:val="0"/>
        <w:ind w:firstLine="709" w:left="0"/>
        <w:jc w:val="center"/>
      </w:pPr>
    </w:p>
    <w:p w14:paraId="47000000">
      <w:pPr>
        <w:widowControl w:val="0"/>
        <w:ind w:firstLine="709" w:left="0"/>
        <w:jc w:val="center"/>
      </w:pPr>
      <w:r>
        <w:t>2. Основные цели и задачи бюджетной и налоговой политики</w:t>
      </w:r>
    </w:p>
    <w:p w14:paraId="48000000">
      <w:pPr>
        <w:widowControl w:val="0"/>
        <w:ind w:firstLine="709" w:left="0"/>
        <w:jc w:val="center"/>
      </w:pPr>
      <w:r>
        <w:t>на 2025 год и на плановый период 2026 и 2027 годов</w:t>
      </w:r>
    </w:p>
    <w:p w14:paraId="49000000">
      <w:pPr>
        <w:widowControl w:val="0"/>
        <w:ind w:firstLine="709" w:left="0"/>
        <w:jc w:val="center"/>
      </w:pPr>
    </w:p>
    <w:p w14:paraId="4A000000">
      <w:pPr>
        <w:ind w:firstLine="709" w:left="0"/>
        <w:jc w:val="both"/>
      </w:pPr>
      <w:r>
        <w:t xml:space="preserve">Бюджетная и налоговая политика </w:t>
      </w:r>
      <w:r>
        <w:t>Троицкого сельского поселения</w:t>
      </w:r>
      <w:r>
        <w:t xml:space="preserve"> на 2025 год и на плановый период 2026 и 2027 годов сформирована в соответствии с определяющими целями и задачами государственной политики Российской Федерации.</w:t>
      </w:r>
    </w:p>
    <w:p w14:paraId="4B000000">
      <w:pPr>
        <w:ind w:firstLine="709" w:left="0"/>
        <w:jc w:val="both"/>
      </w:pPr>
      <w:r>
        <w:t>Основные направления бюджетной политики на 2025 – 2027 годы сконцентрированы в первую очередь на реализации задач, поставленных Президентом Российской Федерации</w:t>
      </w:r>
      <w:r>
        <w:t>,</w:t>
      </w:r>
      <w:r>
        <w:t xml:space="preserve"> Губернатором Ростовской области,</w:t>
      </w:r>
      <w:r>
        <w:t xml:space="preserve"> Главой Администрации Неклиновского района и главой Администрации Троицкого сельского поселения.</w:t>
      </w:r>
      <w:r>
        <w:t xml:space="preserve"> </w:t>
      </w:r>
    </w:p>
    <w:p w14:paraId="4C000000">
      <w:pPr>
        <w:ind w:firstLine="709" w:left="0"/>
        <w:jc w:val="both"/>
      </w:pPr>
      <w:r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 1 января 2025 г. до 22 440 рублей и 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14:paraId="4D000000">
      <w:pPr>
        <w:widowControl w:val="0"/>
        <w:ind w:firstLine="709" w:left="0"/>
        <w:jc w:val="both"/>
      </w:pPr>
      <w:r>
        <w:t xml:space="preserve">Параметры бюджета </w:t>
      </w:r>
      <w:r>
        <w:t>Троицкого сельского поселения</w:t>
      </w:r>
      <w:r>
        <w:t xml:space="preserve"> </w:t>
      </w:r>
      <w:r>
        <w:t xml:space="preserve">на 2025 год и на плановый период 2026 и 2027 годов сформированы на основе прогноза социально-экономического </w:t>
      </w:r>
      <w:r>
        <w:t xml:space="preserve">развития </w:t>
      </w:r>
      <w:r>
        <w:t>Троицкого сельского поселения</w:t>
      </w:r>
      <w:r>
        <w:t xml:space="preserve"> на 2025 – 2027 годы, утвержденного распоряжением </w:t>
      </w:r>
      <w:r>
        <w:t xml:space="preserve">Администрации </w:t>
      </w:r>
      <w:r>
        <w:t>Троицкого сельского поселения.</w:t>
      </w:r>
      <w:r>
        <w:t xml:space="preserve"> </w:t>
      </w:r>
    </w:p>
    <w:p w14:paraId="4E000000">
      <w:pPr>
        <w:widowControl w:val="0"/>
        <w:ind w:firstLine="709" w:left="0"/>
        <w:jc w:val="both"/>
      </w:pPr>
      <w: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>
        <w:t>областного</w:t>
      </w:r>
      <w:r>
        <w:t xml:space="preserve"> бюджета.</w:t>
      </w:r>
    </w:p>
    <w:p w14:paraId="4F000000">
      <w:pPr>
        <w:widowControl w:val="0"/>
        <w:ind w:firstLine="709" w:left="0"/>
        <w:jc w:val="both"/>
      </w:pPr>
      <w:r>
        <w:t xml:space="preserve">Продолжится соблюдение требований бюджетного законодательства, предельного уровня </w:t>
      </w:r>
      <w:r>
        <w:t>муниципального</w:t>
      </w:r>
      <w:r>
        <w:t xml:space="preserve"> долга и бюджетного дефицита, недопущение образования кредиторской задолженности.</w:t>
      </w:r>
    </w:p>
    <w:p w14:paraId="50000000">
      <w:pPr>
        <w:widowControl w:val="0"/>
        <w:ind w:firstLine="709" w:left="0"/>
        <w:jc w:val="both"/>
      </w:pPr>
    </w:p>
    <w:p w14:paraId="51000000">
      <w:pPr>
        <w:widowControl w:val="0"/>
        <w:ind w:firstLine="709" w:left="0"/>
        <w:jc w:val="center"/>
      </w:pPr>
      <w:r>
        <w:t xml:space="preserve">2.1. Налоговая политика </w:t>
      </w:r>
      <w:r>
        <w:t>Троицкого сельского поселения</w:t>
      </w:r>
      <w:r>
        <w:t xml:space="preserve"> на 2025 год </w:t>
      </w:r>
    </w:p>
    <w:p w14:paraId="52000000">
      <w:pPr>
        <w:widowControl w:val="0"/>
        <w:ind w:firstLine="709" w:left="0"/>
        <w:jc w:val="center"/>
      </w:pPr>
      <w:r>
        <w:t>и на плановый период 2026 и 2027 годов</w:t>
      </w:r>
    </w:p>
    <w:p w14:paraId="53000000">
      <w:pPr>
        <w:widowControl w:val="0"/>
        <w:ind w:firstLine="709" w:left="0"/>
        <w:jc w:val="both"/>
      </w:pPr>
    </w:p>
    <w:p w14:paraId="54000000">
      <w:pPr>
        <w:widowControl w:val="0"/>
        <w:ind w:firstLine="709" w:left="0"/>
        <w:jc w:val="both"/>
      </w:pPr>
      <w:r>
        <w:t xml:space="preserve">В </w:t>
      </w:r>
      <w:r>
        <w:t>Троицком сельском поселении</w:t>
      </w:r>
      <w:r>
        <w:t xml:space="preserve"> на 2025 год и на плановый период до 2027 года сохраняется курс на стимулирование экономической и инвестиционной активности, развитие доходного потенциала </w:t>
      </w:r>
      <w:r>
        <w:t>района</w:t>
      </w:r>
      <w:r>
        <w:t xml:space="preserve"> на основе экономического роста.</w:t>
      </w:r>
    </w:p>
    <w:p w14:paraId="55000000">
      <w:pPr>
        <w:widowControl w:val="0"/>
        <w:ind w:firstLine="709" w:left="0"/>
        <w:jc w:val="both"/>
      </w:pPr>
      <w:r>
        <w:t xml:space="preserve"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 инвестиционной активности, обеспечивающей стабильное экономическое развитие </w:t>
      </w:r>
      <w:r>
        <w:t>Троицкого сельского поселения</w:t>
      </w:r>
      <w:r>
        <w:t>.</w:t>
      </w:r>
    </w:p>
    <w:p w14:paraId="56000000">
      <w:pPr>
        <w:widowControl w:val="0"/>
        <w:ind w:firstLine="709" w:left="0"/>
        <w:jc w:val="both"/>
      </w:pPr>
      <w:r>
        <w:t>Достижение поставленных целей и задач будет основываться на следующих приоритетах:</w:t>
      </w:r>
    </w:p>
    <w:p w14:paraId="57000000">
      <w:pPr>
        <w:widowControl w:val="0"/>
        <w:ind w:firstLine="709" w:left="0"/>
        <w:jc w:val="both"/>
      </w:pPr>
      <w:r>
        <w:t xml:space="preserve">1. Реализация существующего комплекса мер, направленных на формирование благоприятного инвестиционного климата и развитие конкурентоспособной инновационной экономики </w:t>
      </w:r>
      <w:r>
        <w:t>района</w:t>
      </w:r>
      <w:r>
        <w:t xml:space="preserve">. </w:t>
      </w:r>
    </w:p>
    <w:p w14:paraId="58000000">
      <w:pPr>
        <w:widowControl w:val="0"/>
        <w:ind w:firstLine="709" w:left="0"/>
        <w:jc w:val="both"/>
      </w:pPr>
      <w:r>
        <w:t>2. Содействие занятости населения и создание благоприятных налоговых условий, способствующих развитию предпринимательской активности и легализации бизнеса самозанятых граждан.</w:t>
      </w:r>
    </w:p>
    <w:p w14:paraId="59000000">
      <w:pPr>
        <w:widowControl w:val="0"/>
        <w:ind w:firstLine="709" w:left="0"/>
        <w:jc w:val="both"/>
      </w:pPr>
      <w:r>
        <w:t xml:space="preserve">3. Обеспечение комфортных налоговых условий для отдельных категорий населения, нуждающихся в </w:t>
      </w:r>
      <w:r>
        <w:t>муниципальной</w:t>
      </w:r>
      <w:r>
        <w:t xml:space="preserve"> поддержке. </w:t>
      </w:r>
    </w:p>
    <w:p w14:paraId="5A000000">
      <w:pPr>
        <w:widowControl w:val="0"/>
        <w:ind w:firstLine="709" w:left="0"/>
        <w:jc w:val="both"/>
        <w:rPr>
          <w:color w:val="FF0000"/>
        </w:rPr>
      </w:pPr>
      <w:r>
        <w:t xml:space="preserve">Установленные на </w:t>
      </w:r>
      <w:r>
        <w:t xml:space="preserve">местном </w:t>
      </w:r>
      <w:r>
        <w:t xml:space="preserve">уровне льготы по </w:t>
      </w:r>
      <w:r>
        <w:t xml:space="preserve">земельному </w:t>
      </w:r>
      <w:r>
        <w:t>налогу</w:t>
      </w:r>
      <w:r>
        <w:t xml:space="preserve"> и налогу на имущество физических лиц </w:t>
      </w:r>
      <w:r>
        <w:t>носят социально значимый характер.</w:t>
      </w:r>
      <w:r>
        <w:rPr>
          <w:color w:val="FF0000"/>
        </w:rPr>
        <w:t xml:space="preserve"> </w:t>
      </w:r>
    </w:p>
    <w:p w14:paraId="5B000000">
      <w:pPr>
        <w:widowControl w:val="0"/>
        <w:ind w:firstLine="709" w:left="0"/>
        <w:jc w:val="both"/>
      </w:pPr>
      <w:r>
        <w:t>В трехлетней перспективе будет продолжена работа по укреплению доходной базы бюджета поселения</w:t>
      </w:r>
      <w:r>
        <w:t xml:space="preserve"> за счет наращивания стабильных доходных источников и мобилизации в бюджет имеющихся резервов.</w:t>
      </w:r>
    </w:p>
    <w:p w14:paraId="5C000000">
      <w:pPr>
        <w:widowControl w:val="0"/>
        <w:ind w:firstLine="709" w:left="0"/>
        <w:jc w:val="both"/>
      </w:pPr>
      <w:r>
        <w:t xml:space="preserve">Продолжится взаимодействие </w:t>
      </w:r>
      <w:r>
        <w:t xml:space="preserve">органов местного самоуправления </w:t>
      </w:r>
      <w:r>
        <w:t>с </w:t>
      </w:r>
      <w:r>
        <w:t>региональными</w:t>
      </w:r>
      <w:r>
        <w:t xml:space="preserve"> органами власти в решении задач по дополнительной мобилизации доходов.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</w:t>
      </w:r>
      <w:r>
        <w:t xml:space="preserve">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14:paraId="5D000000">
      <w:pPr>
        <w:widowControl w:val="0"/>
        <w:ind w:firstLine="709" w:left="0"/>
        <w:jc w:val="both"/>
      </w:pPr>
      <w:r>
        <w:t xml:space="preserve">Совершенствование нормативной правовой базы по вопросам налогообложения будет осуществляться в </w:t>
      </w:r>
      <w:r>
        <w:t xml:space="preserve">условиях изменений федерального и регионального </w:t>
      </w:r>
      <w:r>
        <w:t>налогового законодательства.</w:t>
      </w:r>
    </w:p>
    <w:p w14:paraId="5E000000">
      <w:pPr>
        <w:widowControl w:val="0"/>
        <w:ind w:firstLine="709" w:left="0"/>
        <w:jc w:val="both"/>
      </w:pPr>
      <w:r>
        <w:t xml:space="preserve">В целях повышения уровня самообеспеченности </w:t>
      </w:r>
      <w:r>
        <w:t>Троицкого сельского поселения</w:t>
      </w:r>
      <w:r>
        <w:t xml:space="preserve"> основной задачей остается расширение налогооблагаемой базы и улучшение инвестиционного климата.</w:t>
      </w:r>
    </w:p>
    <w:p w14:paraId="5F000000">
      <w:pPr>
        <w:widowControl w:val="0"/>
        <w:ind w:firstLine="709" w:left="0"/>
        <w:jc w:val="center"/>
      </w:pPr>
    </w:p>
    <w:p w14:paraId="60000000">
      <w:pPr>
        <w:widowControl w:val="0"/>
        <w:ind w:firstLine="709" w:left="0"/>
        <w:jc w:val="center"/>
      </w:pPr>
      <w:r>
        <w:t>2.2. Система управления</w:t>
      </w:r>
    </w:p>
    <w:p w14:paraId="61000000">
      <w:pPr>
        <w:widowControl w:val="0"/>
        <w:ind w:firstLine="709" w:left="0"/>
        <w:jc w:val="center"/>
      </w:pPr>
      <w:r>
        <w:t>муниципальными программами Троицкого сельского поселения</w:t>
      </w:r>
    </w:p>
    <w:p w14:paraId="62000000">
      <w:pPr>
        <w:widowControl w:val="0"/>
        <w:ind w:firstLine="709" w:left="0"/>
        <w:jc w:val="center"/>
      </w:pPr>
    </w:p>
    <w:p w14:paraId="63000000">
      <w:pPr>
        <w:widowControl w:val="0"/>
        <w:ind w:firstLine="709" w:left="0"/>
        <w:jc w:val="both"/>
      </w:pPr>
      <w:r>
        <w:t xml:space="preserve">Система управления муниципальными программами Троицкого сельского поселения(далее – муниципальные программы) предусматривает ответственное взаимодействие органов местного самоуправления,сектора экономики и финансов Администрации Троицкого сельского поселения в соответствии с постановлением Администрации </w:t>
      </w:r>
      <w:r>
        <w:t>Троицкого сельского поселения</w:t>
      </w:r>
      <w:r>
        <w:t xml:space="preserve"> от 30.07.2024 № 84 «Об утверждении Порядка разработки, реализации и оценки эффективности муниципальных программ </w:t>
      </w:r>
      <w:r>
        <w:t>Троицкого сельского поселения</w:t>
      </w:r>
      <w:r>
        <w:t>».</w:t>
      </w:r>
    </w:p>
    <w:p w14:paraId="64000000">
      <w:pPr>
        <w:widowControl w:val="0"/>
        <w:ind w:firstLine="709" w:left="0"/>
        <w:jc w:val="both"/>
      </w:pPr>
      <w:r>
        <w:t xml:space="preserve"> Структура муниципальных программ определена посредством четкого разграничения расходов на проектную деятельность, направленную на конкретный уникальный результат (муниципальные проекты), и процессную деятельность, направленную на решение текущих задач социальноэкономического развития (в рамках комплексов процессных мероприятий). </w:t>
      </w:r>
    </w:p>
    <w:p w14:paraId="65000000">
      <w:pPr>
        <w:widowControl w:val="0"/>
        <w:ind w:firstLine="709" w:left="0"/>
        <w:jc w:val="both"/>
      </w:pPr>
      <w:r>
        <w:t xml:space="preserve">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 07.05.2024 № 309, а также иные муниципальные проекты, направленные на достижение целей социально-экономического развития </w:t>
      </w:r>
      <w:r>
        <w:t>Троицкого сельского поселения</w:t>
      </w:r>
      <w:r>
        <w:t xml:space="preserve">. </w:t>
      </w:r>
    </w:p>
    <w:p w14:paraId="66000000">
      <w:pPr>
        <w:widowControl w:val="0"/>
        <w:ind w:firstLine="709" w:left="0"/>
        <w:jc w:val="center"/>
      </w:pPr>
    </w:p>
    <w:p w14:paraId="67000000">
      <w:pPr>
        <w:widowControl w:val="0"/>
        <w:ind w:firstLine="709" w:left="0"/>
        <w:jc w:val="center"/>
      </w:pPr>
      <w:r>
        <w:t>2.3</w:t>
      </w:r>
      <w:r>
        <w:t>. Основные направления бюджетной политики</w:t>
      </w:r>
    </w:p>
    <w:p w14:paraId="68000000">
      <w:pPr>
        <w:widowControl w:val="0"/>
        <w:ind w:firstLine="709" w:left="0"/>
        <w:jc w:val="center"/>
      </w:pPr>
      <w:r>
        <w:t>в области социальной сферы</w:t>
      </w:r>
    </w:p>
    <w:p w14:paraId="69000000">
      <w:pPr>
        <w:widowControl w:val="0"/>
        <w:ind w:firstLine="709" w:left="0"/>
        <w:jc w:val="center"/>
      </w:pPr>
    </w:p>
    <w:p w14:paraId="6A000000">
      <w:pPr>
        <w:widowControl w:val="0"/>
        <w:ind w:firstLine="709" w:left="0"/>
        <w:jc w:val="both"/>
      </w:pPr>
      <w:r>
        <w:t>Одним из основных подходов бюджетной политики в области социальной сферы является увеличение уровня доходов граждан.</w:t>
      </w:r>
    </w:p>
    <w:p w14:paraId="6B000000">
      <w:pPr>
        <w:widowControl w:val="0"/>
        <w:ind w:firstLine="709" w:left="0"/>
        <w:jc w:val="both"/>
      </w:pPr>
      <w: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2025 – 2027 годы.</w:t>
      </w:r>
    </w:p>
    <w:p w14:paraId="6C000000">
      <w:pPr>
        <w:widowControl w:val="0"/>
        <w:ind w:firstLine="709" w:left="0"/>
        <w:jc w:val="both"/>
      </w:pPr>
      <w: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14:paraId="6D000000">
      <w:pPr>
        <w:widowControl w:val="0"/>
        <w:ind w:firstLine="709" w:left="0"/>
        <w:jc w:val="both"/>
      </w:pPr>
      <w:r>
        <w:t xml:space="preserve">Бюджетная политика в </w:t>
      </w:r>
      <w:r>
        <w:t>Троицкого сельского поселения</w:t>
      </w:r>
      <w:r>
        <w:t xml:space="preserve"> 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14:paraId="6E000000">
      <w:pPr>
        <w:widowControl w:val="0"/>
        <w:ind w:firstLine="709" w:left="0"/>
        <w:jc w:val="both"/>
      </w:pPr>
    </w:p>
    <w:p w14:paraId="6F000000">
      <w:pPr>
        <w:widowControl w:val="0"/>
        <w:ind w:firstLine="709" w:left="0"/>
        <w:jc w:val="center"/>
      </w:pPr>
      <w:r>
        <w:t>2.3</w:t>
      </w:r>
      <w:r>
        <w:t>.1</w:t>
      </w:r>
      <w:r>
        <w:t>. Культура</w:t>
      </w:r>
    </w:p>
    <w:p w14:paraId="70000000">
      <w:pPr>
        <w:widowControl w:val="0"/>
        <w:ind w:firstLine="709" w:left="0"/>
        <w:jc w:val="center"/>
      </w:pPr>
    </w:p>
    <w:p w14:paraId="71000000">
      <w:pPr>
        <w:widowControl w:val="0"/>
        <w:tabs>
          <w:tab w:leader="none" w:pos="4875" w:val="center"/>
          <w:tab w:leader="none" w:pos="7125" w:val="left"/>
        </w:tabs>
        <w:ind w:firstLine="709" w:left="0"/>
        <w:jc w:val="both"/>
      </w:pPr>
      <w:r>
        <w:t xml:space="preserve">В сфере культуры продолжится финансовое обеспечение деятельности </w:t>
      </w:r>
      <w:r>
        <w:t>муниципальных</w:t>
      </w:r>
      <w:r>
        <w:t xml:space="preserve"> учреждений культуры, проведение</w:t>
      </w:r>
      <w:r>
        <w:t xml:space="preserve"> и участие в различных мероприятиях </w:t>
      </w:r>
      <w:r>
        <w:t>мероприятий.</w:t>
      </w:r>
    </w:p>
    <w:p w14:paraId="72000000">
      <w:pPr>
        <w:widowControl w:val="0"/>
        <w:ind w:firstLine="709" w:left="0"/>
        <w:jc w:val="both"/>
      </w:pPr>
      <w:r>
        <w:t xml:space="preserve">Приоритетной задачей является охрана и сохранение объектов культурного наследия: разработка проектов предметов охраны объектов культурного наследия </w:t>
      </w:r>
      <w:r>
        <w:t xml:space="preserve">находящихся на территории </w:t>
      </w:r>
      <w:r>
        <w:t>Троицкого сельского поселения</w:t>
      </w:r>
      <w:r>
        <w:t>.</w:t>
      </w:r>
    </w:p>
    <w:p w14:paraId="73000000">
      <w:pPr>
        <w:widowControl w:val="0"/>
        <w:ind w:firstLine="709" w:left="0"/>
        <w:jc w:val="center"/>
        <w:rPr>
          <w:sz w:val="22"/>
        </w:rPr>
      </w:pPr>
    </w:p>
    <w:p w14:paraId="74000000">
      <w:pPr>
        <w:widowControl w:val="0"/>
        <w:ind w:firstLine="709" w:left="0"/>
        <w:jc w:val="center"/>
      </w:pPr>
      <w:r>
        <w:t>3. Повышение эффективности</w:t>
      </w:r>
    </w:p>
    <w:p w14:paraId="75000000">
      <w:pPr>
        <w:widowControl w:val="0"/>
        <w:ind w:firstLine="709" w:left="0"/>
        <w:jc w:val="center"/>
      </w:pPr>
      <w:r>
        <w:t>и приоритизация бюджетных расходов</w:t>
      </w:r>
    </w:p>
    <w:p w14:paraId="76000000">
      <w:pPr>
        <w:widowControl w:val="0"/>
        <w:ind w:firstLine="709" w:left="0"/>
        <w:jc w:val="center"/>
        <w:rPr>
          <w:sz w:val="22"/>
        </w:rPr>
      </w:pPr>
    </w:p>
    <w:p w14:paraId="77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14:paraId="7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Главным приоритетом при планировании и исполнении расходов бюджета</w:t>
      </w:r>
      <w:r>
        <w:rPr>
          <w:sz w:val="28"/>
        </w:rPr>
        <w:t xml:space="preserve"> </w:t>
      </w:r>
      <w:r>
        <w:t>Троицкого сельского поселения</w:t>
      </w:r>
      <w:r>
        <w:rPr>
          <w:sz w:val="28"/>
        </w:rPr>
        <w:t xml:space="preserve"> является обеспечение в полном объеме всех</w:t>
      </w:r>
      <w:r>
        <w:rPr>
          <w:sz w:val="28"/>
        </w:rPr>
        <w:t> </w:t>
      </w:r>
      <w:r>
        <w:rPr>
          <w:sz w:val="28"/>
        </w:rPr>
        <w:t>конституционных и законодательно установленных обязательств государства перед гражданами.</w:t>
      </w:r>
    </w:p>
    <w:p w14:paraId="79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создания условий для эффективного использования средств бюджета</w:t>
      </w:r>
      <w:r>
        <w:rPr>
          <w:rFonts w:ascii="Times New Roman" w:hAnsi="Times New Roman"/>
          <w:sz w:val="28"/>
        </w:rPr>
        <w:t xml:space="preserve"> </w:t>
      </w:r>
      <w:r>
        <w:t>Троицкого сельского поселения</w:t>
      </w:r>
      <w:r>
        <w:rPr>
          <w:rFonts w:ascii="Times New Roman" w:hAnsi="Times New Roman"/>
          <w:sz w:val="28"/>
        </w:rPr>
        <w:t xml:space="preserve"> и мобилизации ресурсов продолжится применение следующих основных подходов:</w:t>
      </w:r>
    </w:p>
    <w:p w14:paraId="7A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расходных обязательств с учетом переформатирования структуры расходов бюджета </w:t>
      </w:r>
      <w:r>
        <w:t>Троицкого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исходя из установленных приоритетов;</w:t>
      </w:r>
    </w:p>
    <w:p w14:paraId="7B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бюджета</w:t>
      </w:r>
      <w:r>
        <w:rPr>
          <w:rFonts w:ascii="Times New Roman" w:hAnsi="Times New Roman"/>
          <w:sz w:val="28"/>
        </w:rPr>
        <w:t xml:space="preserve"> </w:t>
      </w:r>
      <w:r>
        <w:t>Троицкого сельского поселения</w:t>
      </w:r>
      <w:r>
        <w:rPr>
          <w:rFonts w:ascii="Times New Roman" w:hAnsi="Times New Roman"/>
          <w:sz w:val="28"/>
        </w:rPr>
        <w:t xml:space="preserve"> на основе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</w:t>
      </w:r>
      <w:r>
        <w:t>Троицкого сельского поселения</w:t>
      </w:r>
      <w:r>
        <w:rPr>
          <w:rFonts w:ascii="Times New Roman" w:hAnsi="Times New Roman"/>
          <w:sz w:val="28"/>
        </w:rPr>
        <w:t xml:space="preserve"> с учетом интегрированных в их структуру региональных проектов;</w:t>
      </w:r>
    </w:p>
    <w:p w14:paraId="7C000000">
      <w:pPr>
        <w:widowControl w:val="0"/>
        <w:ind w:firstLine="709" w:left="0"/>
        <w:jc w:val="both"/>
      </w:pPr>
      <w:r>
        <w:t>развитие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14:paraId="7D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rFonts w:ascii="Times New Roman" w:hAnsi="Times New Roman"/>
          <w:sz w:val="28"/>
        </w:rPr>
        <w:t>местного самоуправления</w:t>
      </w:r>
      <w:r>
        <w:rPr>
          <w:rFonts w:ascii="Times New Roman" w:hAnsi="Times New Roman"/>
          <w:sz w:val="28"/>
        </w:rPr>
        <w:t>;</w:t>
      </w:r>
    </w:p>
    <w:p w14:paraId="7E000000">
      <w:pPr>
        <w:widowControl w:val="0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года.</w:t>
      </w:r>
    </w:p>
    <w:p w14:paraId="7F000000">
      <w:pPr>
        <w:widowControl w:val="0"/>
        <w:ind w:firstLine="709" w:left="0"/>
        <w:jc w:val="center"/>
      </w:pPr>
    </w:p>
    <w:p w14:paraId="80000000">
      <w:pPr>
        <w:ind w:firstLine="709" w:left="0"/>
        <w:jc w:val="center"/>
        <w:rPr>
          <w:sz w:val="22"/>
        </w:rPr>
      </w:pPr>
    </w:p>
    <w:p w14:paraId="81000000">
      <w:pPr>
        <w:spacing w:line="228" w:lineRule="auto"/>
        <w:ind w:firstLine="709" w:left="0"/>
        <w:jc w:val="center"/>
      </w:pPr>
      <w:r>
        <w:t xml:space="preserve">4. Обеспечение сбалансированности бюджета </w:t>
      </w:r>
      <w:r>
        <w:t>Троицкого сельского поселения</w:t>
      </w:r>
      <w:r>
        <w:t>.</w:t>
      </w:r>
    </w:p>
    <w:p w14:paraId="82000000">
      <w:pPr>
        <w:spacing w:line="228" w:lineRule="auto"/>
        <w:ind w:firstLine="709" w:left="0"/>
        <w:rPr>
          <w:sz w:val="22"/>
        </w:rPr>
      </w:pPr>
    </w:p>
    <w:p w14:paraId="83000000">
      <w:pPr>
        <w:spacing w:line="228" w:lineRule="auto"/>
        <w:ind w:firstLine="709" w:left="0"/>
        <w:jc w:val="both"/>
      </w:pPr>
      <w:r>
        <w:t xml:space="preserve">В условиях, когда </w:t>
      </w:r>
      <w:r>
        <w:rPr>
          <w:color w:val="111214"/>
          <w:shd w:fill="FEFEFE" w:val="clear"/>
        </w:rPr>
        <w:t xml:space="preserve">российская экономика вступила в фазу структурной перестройки из-за введения беспрецедентных внешних торговых и финансовых ограничений, особенно важно обеспечить </w:t>
      </w:r>
      <w:r>
        <w:t>бюджетную устойчивость и сбалансированность бюджета</w:t>
      </w:r>
      <w:r>
        <w:t xml:space="preserve"> </w:t>
      </w:r>
      <w:r>
        <w:t>Троицкого сельского поселения</w:t>
      </w:r>
      <w:r>
        <w:t xml:space="preserve">. </w:t>
      </w:r>
    </w:p>
    <w:p w14:paraId="84000000">
      <w:pPr>
        <w:ind w:firstLine="709" w:left="0"/>
        <w:jc w:val="both"/>
      </w:pPr>
      <w:r>
        <w:t>Реальными инструментами бюджетной устойчивости могут являться рыночные заимствования в виде кредитов кредитных организаций. Привлечение кредитных ресурсов в зависимости от необходимой потребности с учетом минимизации стоимости заимствований позволит гарантировано исполнить принятые расходные обязательства.</w:t>
      </w:r>
    </w:p>
    <w:p w14:paraId="85000000">
      <w:pPr>
        <w:ind w:firstLine="709" w:left="0"/>
        <w:jc w:val="both"/>
      </w:pPr>
      <w:r>
        <w:t>Банковское кредитование будет осуществляться в соответствии с законодательством Российской Федерации о контрактной системе в сфере закупок товаров, работ, услуг для обеспечения государственных и муниципальных нужд, что должно обеспечить прозрачность и эффективность данного рыночного инструмента.</w:t>
      </w:r>
    </w:p>
    <w:p w14:paraId="86000000">
      <w:pPr>
        <w:ind w:firstLine="709" w:left="0"/>
        <w:jc w:val="both"/>
      </w:pPr>
      <w:r>
        <w:t>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</w:t>
      </w:r>
      <w:r>
        <w:t xml:space="preserve"> </w:t>
      </w:r>
      <w:r>
        <w:t>Троицкого сельского поселения</w:t>
      </w:r>
      <w:r>
        <w:t>.</w:t>
      </w:r>
    </w:p>
    <w:p w14:paraId="87000000">
      <w:pPr>
        <w:widowControl w:val="0"/>
        <w:ind w:firstLine="709" w:left="0"/>
        <w:jc w:val="both"/>
      </w:pPr>
    </w:p>
    <w:sectPr>
      <w:headerReference r:id="rId1" w:type="default"/>
      <w:footerReference r:id="rId2" w:type="default"/>
      <w:pgSz w:h="16838" w:orient="portrait" w:w="11906"/>
      <w:pgMar w:bottom="568" w:footer="720" w:gutter="0" w:header="720" w:left="1304" w:right="991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right"/>
    </w:pPr>
  </w:p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Body Text"/>
    <w:basedOn w:val="Style_4"/>
    <w:link w:val="Style_12_ch"/>
    <w:pPr>
      <w:ind/>
      <w:jc w:val="both"/>
    </w:pPr>
  </w:style>
  <w:style w:styleId="Style_12_ch" w:type="character">
    <w:name w:val="Body Text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5_ch" w:type="character">
    <w:name w:val="heading 1"/>
    <w:basedOn w:val="Style_4_ch"/>
    <w:link w:val="Style_15"/>
    <w:rPr>
      <w:b w:val="1"/>
      <w:sz w:val="32"/>
    </w:rPr>
  </w:style>
  <w:style w:styleId="Style_16" w:type="paragraph">
    <w:name w:val="ConsPlusNormal"/>
    <w:link w:val="Style_16_ch"/>
    <w:pPr>
      <w:widowControl w:val="0"/>
      <w:ind/>
    </w:pPr>
    <w:rPr>
      <w:rFonts w:ascii="Calibri" w:hAnsi="Calibri"/>
      <w:sz w:val="22"/>
    </w:rPr>
  </w:style>
  <w:style w:styleId="Style_16_ch" w:type="character">
    <w:name w:val="ConsPlusNormal"/>
    <w:link w:val="Style_16"/>
    <w:rPr>
      <w:rFonts w:ascii="Calibri" w:hAnsi="Calibri"/>
      <w:sz w:val="22"/>
    </w:rPr>
  </w:style>
  <w:style w:styleId="Style_17" w:type="paragraph">
    <w:name w:val="List Paragraph"/>
    <w:basedOn w:val="Style_4"/>
    <w:link w:val="Style_17_ch"/>
    <w:pPr>
      <w:ind w:firstLine="0" w:left="720"/>
    </w:pPr>
    <w:rPr>
      <w:sz w:val="20"/>
    </w:rPr>
  </w:style>
  <w:style w:styleId="Style_17_ch" w:type="character">
    <w:name w:val="List Paragraph"/>
    <w:basedOn w:val="Style_4_ch"/>
    <w:link w:val="Style_17"/>
    <w:rPr>
      <w:sz w:val="2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Style 9"/>
    <w:basedOn w:val="Style_4"/>
    <w:link w:val="Style_21_ch"/>
    <w:pPr>
      <w:widowControl w:val="0"/>
      <w:spacing w:before="540" w:line="312" w:lineRule="exact"/>
      <w:ind/>
      <w:jc w:val="both"/>
    </w:pPr>
    <w:rPr>
      <w:sz w:val="26"/>
    </w:rPr>
  </w:style>
  <w:style w:styleId="Style_21_ch" w:type="character">
    <w:name w:val="Style 9"/>
    <w:basedOn w:val="Style_4_ch"/>
    <w:link w:val="Style_21"/>
    <w:rPr>
      <w:sz w:val="26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Normal (Web)"/>
    <w:basedOn w:val="Style_4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4_ch"/>
    <w:link w:val="Style_25"/>
    <w:rPr>
      <w:sz w:val="24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 Indent"/>
    <w:basedOn w:val="Style_4"/>
    <w:link w:val="Style_27_ch"/>
    <w:pPr>
      <w:ind w:firstLine="1134" w:left="0"/>
      <w:jc w:val="both"/>
    </w:pPr>
  </w:style>
  <w:style w:styleId="Style_27_ch" w:type="character">
    <w:name w:val="Body Text Indent"/>
    <w:basedOn w:val="Style_4_ch"/>
    <w:link w:val="Style_27"/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Postan"/>
    <w:basedOn w:val="Style_4"/>
    <w:link w:val="Style_30_ch"/>
    <w:pPr>
      <w:ind/>
      <w:jc w:val="center"/>
    </w:pPr>
  </w:style>
  <w:style w:styleId="Style_30_ch" w:type="character">
    <w:name w:val="Postan"/>
    <w:basedOn w:val="Style_4_ch"/>
    <w:link w:val="Style_30"/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3" w:type="paragraph">
    <w:name w:val="heading 2"/>
    <w:basedOn w:val="Style_4"/>
    <w:next w:val="Style_4"/>
    <w:link w:val="Style_33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33_ch" w:type="character">
    <w:name w:val="heading 2"/>
    <w:basedOn w:val="Style_4_ch"/>
    <w:link w:val="Style_33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2024-10-28T06:50:21Z</dcterms:modified>
</cp:coreProperties>
</file>