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8BC0B" w14:textId="77777777" w:rsidR="009256F0" w:rsidRDefault="009256F0" w:rsidP="009256F0">
      <w:pPr>
        <w:jc w:val="center"/>
        <w:rPr>
          <w:b/>
          <w:sz w:val="24"/>
          <w:szCs w:val="24"/>
        </w:rPr>
      </w:pPr>
      <w:r w:rsidRPr="0008401B">
        <w:rPr>
          <w:b/>
          <w:noProof/>
          <w:sz w:val="24"/>
          <w:szCs w:val="24"/>
        </w:rPr>
        <w:drawing>
          <wp:inline distT="0" distB="0" distL="0" distR="0" wp14:anchorId="4EE739D1" wp14:editId="17A1E63D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E2B2A9" w14:textId="77777777" w:rsidR="009256F0" w:rsidRPr="0008401B" w:rsidRDefault="009256F0" w:rsidP="009256F0">
      <w:pPr>
        <w:jc w:val="center"/>
        <w:rPr>
          <w:b/>
          <w:sz w:val="14"/>
          <w:szCs w:val="24"/>
        </w:rPr>
      </w:pPr>
    </w:p>
    <w:p w14:paraId="0EECCDDF" w14:textId="77777777" w:rsidR="009256F0" w:rsidRPr="001F2414" w:rsidRDefault="009256F0" w:rsidP="009256F0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РОССИЙСКАЯ ФЕДЕРАЦИЯ</w:t>
      </w:r>
    </w:p>
    <w:p w14:paraId="2DA29AA3" w14:textId="77777777" w:rsidR="009256F0" w:rsidRPr="001F2414" w:rsidRDefault="009256F0" w:rsidP="009256F0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РОСТОВСКАЯ ОБЛАСТЬ  НЕКЛИНОВСКИЙ РАЙОН</w:t>
      </w:r>
    </w:p>
    <w:p w14:paraId="521322A6" w14:textId="77777777" w:rsidR="009256F0" w:rsidRPr="001F2414" w:rsidRDefault="009256F0" w:rsidP="009256F0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МУНИЦИПАЛЬНОЕ ОБРАЗОВА</w:t>
      </w:r>
      <w:r>
        <w:rPr>
          <w:b/>
          <w:sz w:val="24"/>
          <w:szCs w:val="24"/>
        </w:rPr>
        <w:t>НИЕ «ТРОИЦКОЕ СЕЛЬСКОЕ ПОСЕЛЕНИЕ</w:t>
      </w:r>
      <w:r w:rsidRPr="001F2414">
        <w:rPr>
          <w:b/>
          <w:sz w:val="24"/>
          <w:szCs w:val="24"/>
        </w:rPr>
        <w:t>»</w:t>
      </w:r>
    </w:p>
    <w:p w14:paraId="4325266D" w14:textId="77777777" w:rsidR="009256F0" w:rsidRPr="001F2414" w:rsidRDefault="009256F0" w:rsidP="009256F0">
      <w:pPr>
        <w:ind w:hanging="567"/>
        <w:jc w:val="center"/>
        <w:rPr>
          <w:b/>
          <w:sz w:val="24"/>
          <w:szCs w:val="24"/>
        </w:rPr>
      </w:pPr>
    </w:p>
    <w:p w14:paraId="03400190" w14:textId="77777777" w:rsidR="009256F0" w:rsidRPr="001F2414" w:rsidRDefault="009256F0" w:rsidP="009256F0">
      <w:pPr>
        <w:ind w:hanging="567"/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АДМИНИСТРАЦИЯ ТРОИЦКОГО СЕЛЬСКОГО ПОСЕЛЕНИЯ</w:t>
      </w:r>
    </w:p>
    <w:p w14:paraId="49889C3F" w14:textId="77777777" w:rsidR="009256F0" w:rsidRPr="001F2414" w:rsidRDefault="009256F0" w:rsidP="009256F0">
      <w:pPr>
        <w:ind w:hanging="567"/>
        <w:jc w:val="both"/>
        <w:rPr>
          <w:sz w:val="24"/>
          <w:szCs w:val="24"/>
        </w:rPr>
      </w:pPr>
    </w:p>
    <w:p w14:paraId="18DEF9CE" w14:textId="77777777" w:rsidR="009256F0" w:rsidRPr="00314CBA" w:rsidRDefault="009256F0" w:rsidP="009256F0">
      <w:pPr>
        <w:pStyle w:val="aa"/>
        <w:rPr>
          <w:szCs w:val="28"/>
        </w:rPr>
      </w:pPr>
      <w:r w:rsidRPr="00314CBA">
        <w:rPr>
          <w:szCs w:val="28"/>
        </w:rPr>
        <w:t>ПОСТАНОВЛЕНИЕ</w:t>
      </w:r>
    </w:p>
    <w:p w14:paraId="3D2200F1" w14:textId="77777777" w:rsidR="009256F0" w:rsidRPr="0008401B" w:rsidRDefault="009256F0" w:rsidP="009256F0">
      <w:pPr>
        <w:jc w:val="both"/>
        <w:rPr>
          <w:b/>
          <w:sz w:val="18"/>
          <w:szCs w:val="28"/>
        </w:rPr>
      </w:pPr>
    </w:p>
    <w:p w14:paraId="5C8B04BA" w14:textId="64886C13" w:rsidR="009256F0" w:rsidRDefault="00D74889" w:rsidP="009256F0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386CE3">
        <w:rPr>
          <w:szCs w:val="28"/>
        </w:rPr>
        <w:t>27</w:t>
      </w:r>
      <w:r>
        <w:rPr>
          <w:szCs w:val="28"/>
        </w:rPr>
        <w:t>.</w:t>
      </w:r>
      <w:r w:rsidR="00386CE3">
        <w:rPr>
          <w:szCs w:val="28"/>
        </w:rPr>
        <w:t>12</w:t>
      </w:r>
      <w:r>
        <w:rPr>
          <w:szCs w:val="28"/>
        </w:rPr>
        <w:t>.201</w:t>
      </w:r>
      <w:r w:rsidR="009A01E4">
        <w:rPr>
          <w:szCs w:val="28"/>
        </w:rPr>
        <w:t>9</w:t>
      </w:r>
      <w:r>
        <w:rPr>
          <w:szCs w:val="28"/>
        </w:rPr>
        <w:t xml:space="preserve"> г. № </w:t>
      </w:r>
      <w:r w:rsidR="00386CE3">
        <w:rPr>
          <w:szCs w:val="28"/>
        </w:rPr>
        <w:t>143</w:t>
      </w:r>
    </w:p>
    <w:p w14:paraId="5C4131FB" w14:textId="77777777" w:rsidR="009256F0" w:rsidRPr="00314CBA" w:rsidRDefault="009256F0" w:rsidP="009256F0">
      <w:pPr>
        <w:jc w:val="center"/>
        <w:rPr>
          <w:szCs w:val="28"/>
        </w:rPr>
      </w:pPr>
    </w:p>
    <w:p w14:paraId="4C273EED" w14:textId="77777777" w:rsidR="009256F0" w:rsidRDefault="009256F0" w:rsidP="009256F0">
      <w:pPr>
        <w:jc w:val="center"/>
        <w:rPr>
          <w:szCs w:val="28"/>
        </w:rPr>
      </w:pPr>
      <w:r>
        <w:rPr>
          <w:szCs w:val="28"/>
        </w:rPr>
        <w:t>с. Троицкое</w:t>
      </w:r>
    </w:p>
    <w:p w14:paraId="18A5F4A6" w14:textId="77777777" w:rsidR="002E7767" w:rsidRPr="00431A41" w:rsidRDefault="002E7767" w:rsidP="00CF2264">
      <w:pPr>
        <w:ind w:right="-283"/>
        <w:jc w:val="both"/>
        <w:rPr>
          <w:sz w:val="26"/>
          <w:szCs w:val="26"/>
        </w:rPr>
      </w:pPr>
    </w:p>
    <w:p w14:paraId="31A74305" w14:textId="77777777" w:rsidR="002E7767" w:rsidRPr="002E7767" w:rsidRDefault="002E776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94C23" w:rsidRPr="00E37336" w14:paraId="708B6232" w14:textId="77777777" w:rsidTr="0018084F">
        <w:tc>
          <w:tcPr>
            <w:tcW w:w="9072" w:type="dxa"/>
          </w:tcPr>
          <w:p w14:paraId="3A9490FF" w14:textId="16F32637" w:rsidR="00C94C23" w:rsidRPr="00E37336" w:rsidRDefault="00E37336" w:rsidP="00E37336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37336">
              <w:rPr>
                <w:b w:val="0"/>
                <w:bCs w:val="0"/>
                <w:sz w:val="26"/>
                <w:szCs w:val="26"/>
              </w:rPr>
              <w:t xml:space="preserve">Об утверждении Положения о порядке содержания автомобильных дорог общего пользования местного значения </w:t>
            </w:r>
            <w:r w:rsidRPr="00E37336">
              <w:rPr>
                <w:b w:val="0"/>
                <w:bCs w:val="0"/>
                <w:sz w:val="26"/>
                <w:szCs w:val="26"/>
              </w:rPr>
              <w:t>Троицкого сельского поселения</w:t>
            </w:r>
          </w:p>
        </w:tc>
      </w:tr>
    </w:tbl>
    <w:p w14:paraId="2E431705" w14:textId="77777777" w:rsidR="0001787A" w:rsidRPr="00E37336" w:rsidRDefault="0001787A" w:rsidP="00E37336">
      <w:pPr>
        <w:pStyle w:val="2"/>
        <w:rPr>
          <w:b w:val="0"/>
          <w:bCs w:val="0"/>
          <w:sz w:val="26"/>
          <w:szCs w:val="26"/>
        </w:rPr>
      </w:pPr>
    </w:p>
    <w:p w14:paraId="5ED6E239" w14:textId="23C72845" w:rsidR="0001787A" w:rsidRPr="00E37336" w:rsidRDefault="00E37336" w:rsidP="00E37336">
      <w:pPr>
        <w:pStyle w:val="2"/>
        <w:rPr>
          <w:b w:val="0"/>
          <w:bCs w:val="0"/>
          <w:sz w:val="26"/>
          <w:szCs w:val="26"/>
        </w:rPr>
      </w:pPr>
      <w:r w:rsidRPr="00E37336">
        <w:rPr>
          <w:b w:val="0"/>
          <w:bCs w:val="0"/>
          <w:sz w:val="26"/>
          <w:szCs w:val="26"/>
        </w:rPr>
        <w:t xml:space="preserve">            </w:t>
      </w:r>
      <w:r w:rsidRPr="00E37336">
        <w:rPr>
          <w:b w:val="0"/>
          <w:bCs w:val="0"/>
          <w:sz w:val="26"/>
          <w:szCs w:val="26"/>
        </w:rPr>
        <w:t>В 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14:paraId="2C140844" w14:textId="77777777" w:rsidR="00E37336" w:rsidRDefault="00E37336" w:rsidP="00E37336">
      <w:pPr>
        <w:pStyle w:val="2"/>
        <w:ind w:firstLine="0"/>
        <w:rPr>
          <w:b w:val="0"/>
          <w:bCs w:val="0"/>
          <w:sz w:val="26"/>
          <w:szCs w:val="26"/>
        </w:rPr>
      </w:pPr>
    </w:p>
    <w:p w14:paraId="54B58EF3" w14:textId="1F56E1F8" w:rsidR="0018084F" w:rsidRPr="00E37336" w:rsidRDefault="00E37336" w:rsidP="00E37336">
      <w:pPr>
        <w:pStyle w:val="2"/>
        <w:ind w:firstLine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</w:t>
      </w:r>
      <w:r w:rsidRPr="00E37336">
        <w:rPr>
          <w:b w:val="0"/>
          <w:bCs w:val="0"/>
          <w:sz w:val="26"/>
          <w:szCs w:val="26"/>
        </w:rPr>
        <w:t>1.</w:t>
      </w:r>
      <w:r>
        <w:rPr>
          <w:b w:val="0"/>
          <w:bCs w:val="0"/>
          <w:sz w:val="26"/>
          <w:szCs w:val="26"/>
        </w:rPr>
        <w:t xml:space="preserve"> </w:t>
      </w:r>
      <w:r w:rsidRPr="00E37336">
        <w:rPr>
          <w:b w:val="0"/>
          <w:bCs w:val="0"/>
          <w:sz w:val="26"/>
          <w:szCs w:val="26"/>
        </w:rPr>
        <w:t xml:space="preserve">Утвердить Положение о порядке содержания автомобильных дорог общего пользования местного значения </w:t>
      </w:r>
      <w:r w:rsidRPr="00E37336">
        <w:rPr>
          <w:b w:val="0"/>
          <w:bCs w:val="0"/>
          <w:sz w:val="26"/>
          <w:szCs w:val="26"/>
        </w:rPr>
        <w:t>Троицкого сельского поселения</w:t>
      </w:r>
      <w:r w:rsidRPr="00E37336">
        <w:rPr>
          <w:b w:val="0"/>
          <w:bCs w:val="0"/>
          <w:sz w:val="26"/>
          <w:szCs w:val="26"/>
        </w:rPr>
        <w:t xml:space="preserve"> </w:t>
      </w:r>
      <w:r w:rsidRPr="00E37336">
        <w:rPr>
          <w:b w:val="0"/>
          <w:bCs w:val="0"/>
          <w:sz w:val="26"/>
          <w:szCs w:val="26"/>
        </w:rPr>
        <w:t xml:space="preserve">согласно </w:t>
      </w:r>
      <w:r w:rsidRPr="00E37336">
        <w:rPr>
          <w:b w:val="0"/>
          <w:bCs w:val="0"/>
          <w:sz w:val="26"/>
          <w:szCs w:val="26"/>
        </w:rPr>
        <w:t>приложению.</w:t>
      </w:r>
    </w:p>
    <w:p w14:paraId="5439F397" w14:textId="5DD1E710" w:rsidR="00B42B87" w:rsidRPr="00E94F1B" w:rsidRDefault="00B42B87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37336">
        <w:rPr>
          <w:sz w:val="26"/>
          <w:szCs w:val="26"/>
        </w:rPr>
        <w:t>2</w:t>
      </w:r>
      <w:r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14:paraId="4E42D699" w14:textId="30C1738B" w:rsidR="0018084F" w:rsidRPr="00E94F1B" w:rsidRDefault="00E94F1B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37336">
        <w:rPr>
          <w:sz w:val="26"/>
          <w:szCs w:val="26"/>
        </w:rPr>
        <w:t>3</w:t>
      </w:r>
      <w:r w:rsidR="007C42D5" w:rsidRPr="00E94F1B">
        <w:rPr>
          <w:sz w:val="26"/>
          <w:szCs w:val="26"/>
        </w:rPr>
        <w:t>.</w:t>
      </w:r>
      <w:r w:rsidR="00B42B87">
        <w:rPr>
          <w:sz w:val="26"/>
          <w:szCs w:val="26"/>
        </w:rPr>
        <w:t xml:space="preserve"> </w:t>
      </w:r>
      <w:r w:rsidR="007C42D5" w:rsidRPr="00E94F1B">
        <w:rPr>
          <w:sz w:val="26"/>
          <w:szCs w:val="26"/>
        </w:rPr>
        <w:t xml:space="preserve"> Контроль за выполнением постановления </w:t>
      </w:r>
      <w:r w:rsidR="00106A2F">
        <w:rPr>
          <w:sz w:val="26"/>
          <w:szCs w:val="26"/>
        </w:rPr>
        <w:t>оставляю за собой.</w:t>
      </w:r>
    </w:p>
    <w:p w14:paraId="752F9740" w14:textId="77777777" w:rsidR="0018084F" w:rsidRDefault="0018084F" w:rsidP="00CF2264">
      <w:pPr>
        <w:ind w:right="-283"/>
        <w:jc w:val="both"/>
        <w:rPr>
          <w:szCs w:val="28"/>
        </w:rPr>
      </w:pPr>
    </w:p>
    <w:p w14:paraId="3DCA7321" w14:textId="77777777" w:rsidR="007C42D5" w:rsidRDefault="007C42D5" w:rsidP="00CF2264">
      <w:pPr>
        <w:ind w:right="-283"/>
        <w:jc w:val="both"/>
        <w:rPr>
          <w:szCs w:val="28"/>
        </w:rPr>
      </w:pPr>
    </w:p>
    <w:p w14:paraId="1AAF7CA7" w14:textId="77777777" w:rsidR="0001787A" w:rsidRDefault="0001787A" w:rsidP="00CF2264">
      <w:pPr>
        <w:ind w:right="-283"/>
        <w:jc w:val="both"/>
        <w:rPr>
          <w:szCs w:val="28"/>
        </w:rPr>
      </w:pPr>
    </w:p>
    <w:p w14:paraId="594DC6F7" w14:textId="77777777" w:rsidR="0001787A" w:rsidRDefault="0001787A" w:rsidP="00CF2264">
      <w:pPr>
        <w:ind w:right="-283"/>
        <w:jc w:val="both"/>
        <w:rPr>
          <w:szCs w:val="28"/>
        </w:rPr>
      </w:pPr>
    </w:p>
    <w:p w14:paraId="17D6E9B2" w14:textId="77777777" w:rsidR="00F65B6E" w:rsidRPr="00221D47" w:rsidRDefault="00F65B6E" w:rsidP="00CF2264">
      <w:pPr>
        <w:pStyle w:val="1"/>
        <w:ind w:right="-283"/>
        <w:rPr>
          <w:szCs w:val="32"/>
        </w:rPr>
      </w:pPr>
      <w:r w:rsidRPr="00221D47">
        <w:rPr>
          <w:szCs w:val="32"/>
        </w:rPr>
        <w:t>Глава Администрации</w:t>
      </w:r>
    </w:p>
    <w:p w14:paraId="2ACFFDB9" w14:textId="77777777" w:rsidR="00F65B6E" w:rsidRPr="00221D47" w:rsidRDefault="00106A2F" w:rsidP="00CF2264">
      <w:pPr>
        <w:ind w:right="-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Троицкого сельского поселения                      </w:t>
      </w:r>
      <w:r w:rsidR="00F65B6E" w:rsidRPr="00221D4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О.Н.Гурина</w:t>
      </w:r>
    </w:p>
    <w:p w14:paraId="0845748F" w14:textId="77777777" w:rsidR="00F65B6E" w:rsidRDefault="00F65B6E" w:rsidP="00CF2264">
      <w:pPr>
        <w:ind w:right="-283"/>
        <w:jc w:val="both"/>
        <w:rPr>
          <w:sz w:val="10"/>
          <w:szCs w:val="10"/>
        </w:rPr>
      </w:pPr>
    </w:p>
    <w:p w14:paraId="6B9536F6" w14:textId="77777777" w:rsidR="007C42D5" w:rsidRPr="00F90D1E" w:rsidRDefault="007C42D5" w:rsidP="00CF2264">
      <w:pPr>
        <w:ind w:right="-283"/>
        <w:jc w:val="both"/>
        <w:rPr>
          <w:sz w:val="10"/>
          <w:szCs w:val="10"/>
        </w:rPr>
      </w:pPr>
    </w:p>
    <w:p w14:paraId="566A713A" w14:textId="77777777" w:rsidR="00106A2F" w:rsidRDefault="00106A2F" w:rsidP="00E94F1B">
      <w:pPr>
        <w:ind w:right="-30"/>
        <w:jc w:val="right"/>
        <w:rPr>
          <w:sz w:val="16"/>
        </w:rPr>
      </w:pPr>
    </w:p>
    <w:p w14:paraId="4C86B3A2" w14:textId="77777777" w:rsidR="00106A2F" w:rsidRDefault="009256F0" w:rsidP="009256F0">
      <w:pPr>
        <w:ind w:right="-30"/>
        <w:rPr>
          <w:sz w:val="16"/>
        </w:rPr>
      </w:pPr>
      <w:r>
        <w:rPr>
          <w:sz w:val="16"/>
        </w:rPr>
        <w:t>Постановление  вносит</w:t>
      </w:r>
    </w:p>
    <w:p w14:paraId="66A62777" w14:textId="77777777" w:rsidR="009256F0" w:rsidRDefault="009256F0" w:rsidP="009256F0">
      <w:pPr>
        <w:ind w:right="-30"/>
        <w:rPr>
          <w:sz w:val="16"/>
        </w:rPr>
      </w:pPr>
      <w:r>
        <w:rPr>
          <w:sz w:val="16"/>
        </w:rPr>
        <w:t>сектор экономики и финансов</w:t>
      </w:r>
    </w:p>
    <w:p w14:paraId="0F44E35D" w14:textId="77777777" w:rsidR="00106A2F" w:rsidRDefault="00106A2F" w:rsidP="00E94F1B">
      <w:pPr>
        <w:ind w:right="-30"/>
        <w:jc w:val="right"/>
        <w:rPr>
          <w:sz w:val="16"/>
        </w:rPr>
      </w:pPr>
    </w:p>
    <w:p w14:paraId="60D3262C" w14:textId="77777777" w:rsidR="00106A2F" w:rsidRDefault="00106A2F" w:rsidP="00E94F1B">
      <w:pPr>
        <w:ind w:right="-30"/>
        <w:jc w:val="right"/>
        <w:rPr>
          <w:sz w:val="16"/>
        </w:rPr>
      </w:pPr>
    </w:p>
    <w:p w14:paraId="1F6C5974" w14:textId="7982D5D4" w:rsidR="00106A2F" w:rsidRDefault="00106A2F" w:rsidP="00E94F1B">
      <w:pPr>
        <w:ind w:right="-30"/>
        <w:jc w:val="right"/>
        <w:rPr>
          <w:sz w:val="16"/>
        </w:rPr>
      </w:pPr>
    </w:p>
    <w:p w14:paraId="2B521DAD" w14:textId="084952D6" w:rsidR="00E37336" w:rsidRDefault="00E37336" w:rsidP="00E94F1B">
      <w:pPr>
        <w:ind w:right="-30"/>
        <w:jc w:val="right"/>
        <w:rPr>
          <w:sz w:val="16"/>
        </w:rPr>
      </w:pPr>
    </w:p>
    <w:p w14:paraId="7FFB9F2D" w14:textId="73166D77" w:rsidR="00E37336" w:rsidRDefault="00E37336" w:rsidP="00E94F1B">
      <w:pPr>
        <w:ind w:right="-30"/>
        <w:jc w:val="right"/>
        <w:rPr>
          <w:sz w:val="16"/>
        </w:rPr>
      </w:pPr>
    </w:p>
    <w:p w14:paraId="3E7272A1" w14:textId="47A462D4" w:rsidR="00E37336" w:rsidRDefault="00E37336" w:rsidP="00E94F1B">
      <w:pPr>
        <w:ind w:right="-30"/>
        <w:jc w:val="right"/>
        <w:rPr>
          <w:sz w:val="16"/>
        </w:rPr>
      </w:pPr>
    </w:p>
    <w:p w14:paraId="08703EC7" w14:textId="55251103" w:rsidR="00E37336" w:rsidRDefault="00E37336" w:rsidP="00E94F1B">
      <w:pPr>
        <w:ind w:right="-30"/>
        <w:jc w:val="right"/>
        <w:rPr>
          <w:sz w:val="16"/>
        </w:rPr>
      </w:pPr>
    </w:p>
    <w:p w14:paraId="0A0A8D30" w14:textId="51D72FE5" w:rsidR="00E37336" w:rsidRDefault="00E37336" w:rsidP="00E94F1B">
      <w:pPr>
        <w:ind w:right="-30"/>
        <w:jc w:val="right"/>
        <w:rPr>
          <w:sz w:val="16"/>
        </w:rPr>
      </w:pPr>
    </w:p>
    <w:p w14:paraId="47554CA4" w14:textId="2E6A115C" w:rsidR="00E37336" w:rsidRDefault="00E37336" w:rsidP="00E94F1B">
      <w:pPr>
        <w:ind w:right="-30"/>
        <w:jc w:val="right"/>
        <w:rPr>
          <w:sz w:val="16"/>
        </w:rPr>
      </w:pPr>
    </w:p>
    <w:p w14:paraId="3628D1D6" w14:textId="5706C94B" w:rsidR="00E37336" w:rsidRDefault="00E37336" w:rsidP="00E94F1B">
      <w:pPr>
        <w:ind w:right="-30"/>
        <w:jc w:val="right"/>
        <w:rPr>
          <w:sz w:val="16"/>
        </w:rPr>
      </w:pPr>
    </w:p>
    <w:p w14:paraId="3A65382F" w14:textId="5829392A" w:rsidR="00E37336" w:rsidRDefault="00E37336" w:rsidP="00E94F1B">
      <w:pPr>
        <w:ind w:right="-30"/>
        <w:jc w:val="right"/>
        <w:rPr>
          <w:sz w:val="16"/>
        </w:rPr>
      </w:pPr>
    </w:p>
    <w:p w14:paraId="4082F525" w14:textId="7B037410" w:rsidR="00E37336" w:rsidRDefault="00E37336" w:rsidP="00E94F1B">
      <w:pPr>
        <w:ind w:right="-30"/>
        <w:jc w:val="right"/>
        <w:rPr>
          <w:sz w:val="16"/>
        </w:rPr>
      </w:pPr>
    </w:p>
    <w:p w14:paraId="4E889208" w14:textId="77777777" w:rsidR="00E37336" w:rsidRDefault="00E37336" w:rsidP="00E94F1B">
      <w:pPr>
        <w:ind w:right="-30"/>
        <w:jc w:val="right"/>
        <w:rPr>
          <w:sz w:val="16"/>
        </w:rPr>
      </w:pPr>
    </w:p>
    <w:p w14:paraId="1AB06719" w14:textId="77777777" w:rsidR="00106A2F" w:rsidRDefault="00106A2F" w:rsidP="00E94F1B">
      <w:pPr>
        <w:ind w:right="-30"/>
        <w:jc w:val="right"/>
        <w:rPr>
          <w:sz w:val="16"/>
        </w:rPr>
      </w:pPr>
    </w:p>
    <w:p w14:paraId="7C6FE725" w14:textId="77777777" w:rsidR="0001787A" w:rsidRDefault="0001787A" w:rsidP="00C06B3E">
      <w:pPr>
        <w:ind w:right="-30"/>
        <w:rPr>
          <w:sz w:val="16"/>
        </w:rPr>
      </w:pPr>
    </w:p>
    <w:p w14:paraId="6C037811" w14:textId="77777777" w:rsidR="00106A2F" w:rsidRDefault="00106A2F" w:rsidP="00E94F1B">
      <w:pPr>
        <w:ind w:right="-30"/>
        <w:jc w:val="right"/>
        <w:rPr>
          <w:sz w:val="16"/>
        </w:rPr>
      </w:pPr>
    </w:p>
    <w:p w14:paraId="5C22074E" w14:textId="77777777" w:rsidR="00106A2F" w:rsidRDefault="00106A2F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207F212A" w14:textId="77777777" w:rsidR="007C42D5" w:rsidRPr="00E94F1B" w:rsidRDefault="007C42D5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к постановлению</w:t>
      </w:r>
    </w:p>
    <w:p w14:paraId="48281C54" w14:textId="77777777" w:rsidR="007C42D5" w:rsidRPr="00E94F1B" w:rsidRDefault="00466CE6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14:paraId="45D394B6" w14:textId="77777777" w:rsidR="00466CE6" w:rsidRPr="00E94F1B" w:rsidRDefault="00431A41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14:paraId="60FCEDEC" w14:textId="1F6BEBB2" w:rsidR="007C42D5" w:rsidRPr="00E94F1B" w:rsidRDefault="007C42D5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от </w:t>
      </w:r>
      <w:r w:rsidR="00386CE3">
        <w:rPr>
          <w:sz w:val="24"/>
          <w:szCs w:val="24"/>
        </w:rPr>
        <w:t>27</w:t>
      </w:r>
      <w:r w:rsidR="00D74889">
        <w:rPr>
          <w:sz w:val="24"/>
          <w:szCs w:val="24"/>
        </w:rPr>
        <w:t>.</w:t>
      </w:r>
      <w:r w:rsidR="00386CE3">
        <w:rPr>
          <w:sz w:val="24"/>
          <w:szCs w:val="24"/>
        </w:rPr>
        <w:t>12</w:t>
      </w:r>
      <w:r w:rsidR="00DF187D">
        <w:rPr>
          <w:sz w:val="24"/>
          <w:szCs w:val="24"/>
        </w:rPr>
        <w:t>.</w:t>
      </w:r>
      <w:r w:rsidR="00AC6442">
        <w:rPr>
          <w:sz w:val="24"/>
          <w:szCs w:val="24"/>
        </w:rPr>
        <w:t>2</w:t>
      </w:r>
      <w:r w:rsidR="00E94F1B" w:rsidRPr="00E94F1B">
        <w:rPr>
          <w:sz w:val="24"/>
          <w:szCs w:val="24"/>
        </w:rPr>
        <w:t>01</w:t>
      </w:r>
      <w:r w:rsidR="009A01E4">
        <w:rPr>
          <w:sz w:val="24"/>
          <w:szCs w:val="24"/>
        </w:rPr>
        <w:t>9</w:t>
      </w:r>
      <w:r w:rsidR="00E94F1B" w:rsidRPr="00E94F1B">
        <w:rPr>
          <w:sz w:val="24"/>
          <w:szCs w:val="24"/>
        </w:rPr>
        <w:t>г.</w:t>
      </w:r>
      <w:r w:rsidRPr="00E94F1B">
        <w:rPr>
          <w:sz w:val="24"/>
          <w:szCs w:val="24"/>
        </w:rPr>
        <w:t xml:space="preserve"> № </w:t>
      </w:r>
      <w:r w:rsidR="00386CE3">
        <w:rPr>
          <w:sz w:val="24"/>
          <w:szCs w:val="24"/>
        </w:rPr>
        <w:t>143</w:t>
      </w:r>
    </w:p>
    <w:p w14:paraId="62404E79" w14:textId="77777777" w:rsidR="007C42D5" w:rsidRPr="00E94F1B" w:rsidRDefault="007C42D5" w:rsidP="00E94F1B">
      <w:pPr>
        <w:widowControl w:val="0"/>
        <w:autoSpaceDE w:val="0"/>
        <w:autoSpaceDN w:val="0"/>
        <w:adjustRightInd w:val="0"/>
        <w:ind w:right="-30"/>
        <w:jc w:val="right"/>
        <w:outlineLvl w:val="0"/>
        <w:rPr>
          <w:sz w:val="24"/>
          <w:szCs w:val="24"/>
        </w:rPr>
      </w:pPr>
    </w:p>
    <w:p w14:paraId="5E88A153" w14:textId="77777777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Порядок</w:t>
      </w:r>
    </w:p>
    <w:p w14:paraId="3AA1C63E" w14:textId="207F8921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 xml:space="preserve">содержания автомобильных дорог общего пользования местного значения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Троицкого сельского поселения</w:t>
      </w:r>
    </w:p>
    <w:p w14:paraId="6B3F113C" w14:textId="77777777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D852D65" w14:textId="77777777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1. Общие положения</w:t>
      </w:r>
    </w:p>
    <w:p w14:paraId="292B6C9C" w14:textId="673940DF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Настоящий Порядок содержания автомобильных дорог общего пользования местного значения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Троицкого </w:t>
      </w:r>
      <w:r w:rsidRPr="003518CA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(далее - Порядок), разработан во исполнение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 и определяет правила организации проведения работ по восстановлению транспортно-эксплуатационных характеристик автомобильных дорог общего пользования местного значения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Троицкого сельского поселения</w:t>
      </w:r>
      <w:r w:rsidRPr="003518CA">
        <w:rPr>
          <w:rFonts w:ascii="Times New Roman" w:hAnsi="Times New Roman" w:cs="Times New Roman"/>
          <w:color w:val="000000"/>
          <w:sz w:val="26"/>
          <w:szCs w:val="26"/>
        </w:rPr>
        <w:t xml:space="preserve"> и их участков (далее - автомобильные дороги) и поддержанию надлежащего технического состояния автомобильных дорог.</w:t>
      </w:r>
    </w:p>
    <w:p w14:paraId="01F26C53" w14:textId="77777777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1.2. В настоящем Порядке используются следующие понятия:</w:t>
      </w:r>
    </w:p>
    <w:p w14:paraId="4C3262D9" w14:textId="66F45061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«автомобильная дорога»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                           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дорог;;</w:t>
      </w:r>
    </w:p>
    <w:p w14:paraId="44070F9A" w14:textId="77777777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«содержание автомобильных дорог»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14:paraId="5DEE5F95" w14:textId="5683024F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 xml:space="preserve">1.3. Автомобильными дорогами общего пользования местного значения </w:t>
      </w:r>
      <w:r w:rsidR="00BA347D">
        <w:rPr>
          <w:rFonts w:ascii="Times New Roman" w:hAnsi="Times New Roman" w:cs="Times New Roman"/>
          <w:color w:val="000000"/>
          <w:sz w:val="26"/>
          <w:szCs w:val="26"/>
        </w:rPr>
        <w:t xml:space="preserve">Троицкого </w:t>
      </w:r>
      <w:r w:rsidRPr="003518CA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являются автомобильные дороги общего пользования в границах населенных пунктов, расположенных на территории сельского поселения (перечень которых утвержден представительным органом муниципального образования), за исключением автодорог общего пользования федерального, регионального, муниципального значения, а так же частных автодорог.</w:t>
      </w:r>
    </w:p>
    <w:p w14:paraId="57A12737" w14:textId="77777777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2. Оценка технического состояния автомобильных дорог</w:t>
      </w:r>
    </w:p>
    <w:p w14:paraId="5C6A4F2E" w14:textId="59B0FD01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2.1. Оценка технического состояния автомобильных дорог проводится                 в целях получения полной, объективной и достоверной информации   о транспортно</w:t>
      </w:r>
      <w:r w:rsidRPr="003518CA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 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техническими регламентами и иными нормативными правовыми актами Российской Федерации.</w:t>
      </w:r>
    </w:p>
    <w:p w14:paraId="756C8E9F" w14:textId="77777777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 xml:space="preserve">2.2. При оценке технического состояния автомобильных дорог используются результаты их комиссионного обследования, а также при наличии данные диагностики автомобильных дорог. </w:t>
      </w:r>
    </w:p>
    <w:p w14:paraId="60A84DB7" w14:textId="1B1315AC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 xml:space="preserve">2.3. Комиссионное обследование автомобильных дорог осуществляется комиссией, состав которой утверждается постановлением администрации </w:t>
      </w:r>
      <w:r w:rsidR="00BA347D">
        <w:rPr>
          <w:rFonts w:ascii="Times New Roman" w:hAnsi="Times New Roman" w:cs="Times New Roman"/>
          <w:color w:val="000000"/>
          <w:sz w:val="26"/>
          <w:szCs w:val="26"/>
        </w:rPr>
        <w:t xml:space="preserve">Троицкого </w:t>
      </w:r>
      <w:r w:rsidRPr="003518CA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сельского поселения. Сезонные 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Порядком проведения оценки технического состояния автомобильных дорог, утвержденным приказом Министерства транспорта Российской Федерации     от 27.08.2009 № 150.</w:t>
      </w:r>
    </w:p>
    <w:p w14:paraId="33BA4B4F" w14:textId="77777777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 xml:space="preserve">2.4. В ходе визуального осмотра автомобильных дорог определяются: состояние полосы отвода, земляного полотна и водоотвода; состояние покрытия проезжей части, его дефекты; состояние искусственных дорожных сооружений; состояние элементов обустройства автомобильных дорог. </w:t>
      </w:r>
    </w:p>
    <w:p w14:paraId="0CE7E9C6" w14:textId="7D88D1A3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2.5. По результатам визуального осмотра комиссией выявляются участки автомобильных дорог, не отвечающие нормативным требованиям к их транспортно</w:t>
      </w:r>
      <w:r w:rsidRPr="003518CA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 эксплуатационному состоянию, и определяются виды и состав основных работ и мероприятий по содержанию автомобильных дорог с целью повышения их транспортно-эксплуатационного состояния до требуемого уровня.</w:t>
      </w:r>
    </w:p>
    <w:p w14:paraId="37FFFCC3" w14:textId="77777777" w:rsidR="003518CA" w:rsidRPr="003518CA" w:rsidRDefault="003518CA" w:rsidP="003518CA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2.6.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14:paraId="7290A8A4" w14:textId="17742053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2.7. Акты обследований утверждаются Главой администрации сельского поселения, который на их основании планирует виды работ по содержанию автомобильных дорог, а также определяет объемы   и очередность их выполнения.</w:t>
      </w:r>
    </w:p>
    <w:p w14:paraId="32A299AF" w14:textId="3405EEFB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 xml:space="preserve">2.8. При невозможности визуальной оценки отдельных параметров состояния автомобильной дороги администрация </w:t>
      </w:r>
      <w:r w:rsidR="00386CE3">
        <w:rPr>
          <w:rFonts w:ascii="Times New Roman" w:hAnsi="Times New Roman" w:cs="Times New Roman"/>
          <w:color w:val="000000"/>
          <w:sz w:val="26"/>
          <w:szCs w:val="26"/>
        </w:rPr>
        <w:t xml:space="preserve">Троицкого </w:t>
      </w:r>
      <w:r w:rsidRPr="003518CA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проводит диагностику автомобильных дорог с привлечением при необходимости специализированных подрядных организаций в порядке, установленном действующим законодательством Российской Федерации</w:t>
      </w:r>
      <w:r w:rsidR="00386C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18CA">
        <w:rPr>
          <w:rFonts w:ascii="Times New Roman" w:hAnsi="Times New Roman" w:cs="Times New Roman"/>
          <w:color w:val="000000"/>
          <w:sz w:val="26"/>
          <w:szCs w:val="26"/>
        </w:rPr>
        <w:t>в сфере размещения заказов на поставки товаров, выполнение работ  и оказание услуг для муниципальных нужд.</w:t>
      </w:r>
    </w:p>
    <w:p w14:paraId="22EE9D07" w14:textId="62ADD066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3. Планирование работ по содержанию автомобильных дорог</w:t>
      </w:r>
    </w:p>
    <w:p w14:paraId="370ACFD7" w14:textId="49F4BBA3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 xml:space="preserve">3.1. Планирование работ по содержанию автомобильных дорог осуществляется Главой администрации </w:t>
      </w:r>
      <w:r w:rsidR="00386CE3">
        <w:rPr>
          <w:rFonts w:ascii="Times New Roman" w:hAnsi="Times New Roman" w:cs="Times New Roman"/>
          <w:color w:val="000000"/>
          <w:sz w:val="26"/>
          <w:szCs w:val="26"/>
        </w:rPr>
        <w:t xml:space="preserve">Троицкого </w:t>
      </w:r>
      <w:r w:rsidRPr="003518CA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ежегодно по результатам оценки технического состояния автомобильных дорог.</w:t>
      </w:r>
    </w:p>
    <w:p w14:paraId="34D42AB8" w14:textId="52FFE17A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3.2. Состав и виды работ устанавливаются в соответствии с классификацией работ по содержанию автомобильных дорог общего пользования.</w:t>
      </w:r>
    </w:p>
    <w:p w14:paraId="4A77B6DA" w14:textId="0E5ABD31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3.3. Планирование видов работ по содержанию автомобильных дорог осуществляется на основании документов территориального планирования, подготовка и утверждение которых осуществляются в соответствии</w:t>
      </w:r>
      <w:r w:rsidR="00386C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18CA">
        <w:rPr>
          <w:rFonts w:ascii="Times New Roman" w:hAnsi="Times New Roman" w:cs="Times New Roman"/>
          <w:color w:val="000000"/>
          <w:sz w:val="26"/>
          <w:szCs w:val="26"/>
        </w:rPr>
        <w:t>с Градостроительным кодексом Российской Федерации, нормативов финансовых затрат на содержание автомобильных дорог и материалов оценки транспортно-эксплуатационного состояния автомобильных дорог.</w:t>
      </w:r>
    </w:p>
    <w:p w14:paraId="6DAE9326" w14:textId="77777777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3.4.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</w:t>
      </w:r>
    </w:p>
    <w:p w14:paraId="5D4FFD5B" w14:textId="77777777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4. Разработка проектов работ и сметных расчетов</w:t>
      </w:r>
    </w:p>
    <w:p w14:paraId="60B78345" w14:textId="4A18A717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4.1. Разработка проектов работ и сметных расчетов осуществляется организациями, определенными по результатам конкурсов (аукционов), проводимых администрацией в порядке, установленном действующим законодательством, и утверждаются администрацией</w:t>
      </w:r>
      <w:r w:rsidR="00386CE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B33C787" w14:textId="53E2B6DD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4.2. Разработка проектов работ или сметных расчетов осуществляется       в соответствии с классификацией работ периодичностью проведения видов работ по содержанию автомобильных дорог и дорожных сооружений на них, утверждаемыми действующим законодательством.</w:t>
      </w:r>
    </w:p>
    <w:p w14:paraId="0C7A819A" w14:textId="77777777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5. Проведение работ по содержанию автомобильных дорог</w:t>
      </w:r>
    </w:p>
    <w:p w14:paraId="52CAB8A7" w14:textId="179031D1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 xml:space="preserve">5.1. Содержание автомобильных дорог включает в себя осуществление </w:t>
      </w:r>
      <w:r w:rsidRPr="003518CA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  и безопасного движения по ним автотранспортных средств.</w:t>
      </w:r>
    </w:p>
    <w:p w14:paraId="461AB1FD" w14:textId="77777777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5.2. Для выполнения работ по содержанию автомобильных дорог привлекаются специализированные организации в порядке, установленном действующим законодательством Российской Федерации. При возникновении на обслуживаемой автомобильной дороге или ее участке препятствий для движения,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движения.</w:t>
      </w:r>
    </w:p>
    <w:p w14:paraId="092B1027" w14:textId="77777777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5.3. Периодичность, объёмы и сроки проведения работ по содержанию автомобильных дорог определяются заключенными с подрядными организациями муниципальными контрактами.</w:t>
      </w:r>
    </w:p>
    <w:p w14:paraId="54176875" w14:textId="77777777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5.4. Последовательность ведения работ по содержанию автомобильных дорог и их объем определяются с учетом следующей приоритетности:</w:t>
      </w:r>
    </w:p>
    <w:p w14:paraId="210F2480" w14:textId="77777777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а) виды работ, влияющие на безопасность движения (восстановление              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</w:t>
      </w:r>
    </w:p>
    <w:p w14:paraId="5CF80DBA" w14:textId="77777777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</w:t>
      </w:r>
    </w:p>
    <w:p w14:paraId="3333807F" w14:textId="77777777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>в) прочие работы.</w:t>
      </w:r>
    </w:p>
    <w:p w14:paraId="59D55F80" w14:textId="1E056F44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18CA">
        <w:rPr>
          <w:rFonts w:ascii="Times New Roman" w:hAnsi="Times New Roman" w:cs="Times New Roman"/>
          <w:color w:val="000000"/>
          <w:sz w:val="26"/>
          <w:szCs w:val="26"/>
        </w:rPr>
        <w:t xml:space="preserve">5.5. В случае, если лимиты бюджетных обязательств на текущий период ниже потребности, определенной в соответствии с нормативами затрат, администрация </w:t>
      </w:r>
      <w:r w:rsidR="00386CE3">
        <w:rPr>
          <w:rFonts w:ascii="Times New Roman" w:hAnsi="Times New Roman" w:cs="Times New Roman"/>
          <w:color w:val="000000"/>
          <w:sz w:val="26"/>
          <w:szCs w:val="26"/>
        </w:rPr>
        <w:t xml:space="preserve">Троицкого </w:t>
      </w:r>
      <w:r w:rsidRPr="003518CA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определяет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</w:t>
      </w:r>
    </w:p>
    <w:p w14:paraId="22778D85" w14:textId="77777777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F7CDD30" w14:textId="77777777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43E6B47" w14:textId="77777777" w:rsidR="003518CA" w:rsidRPr="003518CA" w:rsidRDefault="003518CA" w:rsidP="003518C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80F6CB2" w14:textId="77777777" w:rsidR="007C42D5" w:rsidRPr="003518CA" w:rsidRDefault="007C42D5" w:rsidP="00E94F1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sectPr w:rsidR="007C42D5" w:rsidRPr="003518CA" w:rsidSect="00E94F1B">
      <w:headerReference w:type="even" r:id="rId9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A0EA1" w14:textId="77777777" w:rsidR="00F920E9" w:rsidRDefault="00F920E9">
      <w:r>
        <w:separator/>
      </w:r>
    </w:p>
  </w:endnote>
  <w:endnote w:type="continuationSeparator" w:id="0">
    <w:p w14:paraId="6C0C68DE" w14:textId="77777777" w:rsidR="00F920E9" w:rsidRDefault="00F9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A676F" w14:textId="77777777" w:rsidR="00F920E9" w:rsidRDefault="00F920E9">
      <w:r>
        <w:separator/>
      </w:r>
    </w:p>
  </w:footnote>
  <w:footnote w:type="continuationSeparator" w:id="0">
    <w:p w14:paraId="263E9E3B" w14:textId="77777777" w:rsidR="00F920E9" w:rsidRDefault="00F9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6C315" w14:textId="77777777" w:rsidR="00066BD1" w:rsidRDefault="005D40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14:paraId="7466E8AC" w14:textId="77777777" w:rsidR="00066BD1" w:rsidRDefault="00066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6461615"/>
    <w:multiLevelType w:val="hybridMultilevel"/>
    <w:tmpl w:val="43B0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37F45C47"/>
    <w:multiLevelType w:val="hybridMultilevel"/>
    <w:tmpl w:val="4F8E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9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9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EE8"/>
    <w:rsid w:val="0001549A"/>
    <w:rsid w:val="0001787A"/>
    <w:rsid w:val="000424D0"/>
    <w:rsid w:val="0005048B"/>
    <w:rsid w:val="00057480"/>
    <w:rsid w:val="00066BD1"/>
    <w:rsid w:val="000B1E5E"/>
    <w:rsid w:val="000C3CEF"/>
    <w:rsid w:val="000D6681"/>
    <w:rsid w:val="000D6CDB"/>
    <w:rsid w:val="000D7547"/>
    <w:rsid w:val="000E044B"/>
    <w:rsid w:val="000E0714"/>
    <w:rsid w:val="000E4328"/>
    <w:rsid w:val="00106A2F"/>
    <w:rsid w:val="0014176B"/>
    <w:rsid w:val="00164082"/>
    <w:rsid w:val="0018084F"/>
    <w:rsid w:val="00184065"/>
    <w:rsid w:val="00192C4A"/>
    <w:rsid w:val="00197170"/>
    <w:rsid w:val="001D5557"/>
    <w:rsid w:val="001D7BD6"/>
    <w:rsid w:val="002012D9"/>
    <w:rsid w:val="0020132B"/>
    <w:rsid w:val="00205466"/>
    <w:rsid w:val="00205CF0"/>
    <w:rsid w:val="00211F7E"/>
    <w:rsid w:val="00221D47"/>
    <w:rsid w:val="00224A5A"/>
    <w:rsid w:val="002256CD"/>
    <w:rsid w:val="0022574D"/>
    <w:rsid w:val="00234B04"/>
    <w:rsid w:val="0025346E"/>
    <w:rsid w:val="00261646"/>
    <w:rsid w:val="00275E61"/>
    <w:rsid w:val="00276BAA"/>
    <w:rsid w:val="00293524"/>
    <w:rsid w:val="002A31CE"/>
    <w:rsid w:val="002C10FD"/>
    <w:rsid w:val="002E5254"/>
    <w:rsid w:val="002E7767"/>
    <w:rsid w:val="002F2E2F"/>
    <w:rsid w:val="002F2FA9"/>
    <w:rsid w:val="00310DDD"/>
    <w:rsid w:val="00313A76"/>
    <w:rsid w:val="00313C03"/>
    <w:rsid w:val="00315796"/>
    <w:rsid w:val="0031747F"/>
    <w:rsid w:val="00330C61"/>
    <w:rsid w:val="003518CA"/>
    <w:rsid w:val="0036106D"/>
    <w:rsid w:val="00386CE3"/>
    <w:rsid w:val="00392DDB"/>
    <w:rsid w:val="003A7873"/>
    <w:rsid w:val="003C112D"/>
    <w:rsid w:val="003C654F"/>
    <w:rsid w:val="003C739F"/>
    <w:rsid w:val="003D44A2"/>
    <w:rsid w:val="00411556"/>
    <w:rsid w:val="00411EFF"/>
    <w:rsid w:val="00416A16"/>
    <w:rsid w:val="00417CF0"/>
    <w:rsid w:val="00431A41"/>
    <w:rsid w:val="004335F1"/>
    <w:rsid w:val="00437344"/>
    <w:rsid w:val="00444C85"/>
    <w:rsid w:val="00445017"/>
    <w:rsid w:val="0044562D"/>
    <w:rsid w:val="00466CE6"/>
    <w:rsid w:val="00476DCA"/>
    <w:rsid w:val="00485CE1"/>
    <w:rsid w:val="00487BF9"/>
    <w:rsid w:val="004938AE"/>
    <w:rsid w:val="004A3FB6"/>
    <w:rsid w:val="004B4785"/>
    <w:rsid w:val="004D2123"/>
    <w:rsid w:val="004D3E94"/>
    <w:rsid w:val="004D6DB2"/>
    <w:rsid w:val="005007F9"/>
    <w:rsid w:val="005270A3"/>
    <w:rsid w:val="00527DBB"/>
    <w:rsid w:val="00536FF8"/>
    <w:rsid w:val="00542F1B"/>
    <w:rsid w:val="005464E6"/>
    <w:rsid w:val="00547DFE"/>
    <w:rsid w:val="00571324"/>
    <w:rsid w:val="005A015A"/>
    <w:rsid w:val="005A18DF"/>
    <w:rsid w:val="005B1660"/>
    <w:rsid w:val="005C153B"/>
    <w:rsid w:val="005C250A"/>
    <w:rsid w:val="005C2F75"/>
    <w:rsid w:val="005D405D"/>
    <w:rsid w:val="005D547A"/>
    <w:rsid w:val="005E5C22"/>
    <w:rsid w:val="005F44C7"/>
    <w:rsid w:val="00605893"/>
    <w:rsid w:val="00613D14"/>
    <w:rsid w:val="0062099B"/>
    <w:rsid w:val="0063150C"/>
    <w:rsid w:val="00637E3B"/>
    <w:rsid w:val="00641D39"/>
    <w:rsid w:val="00647BE6"/>
    <w:rsid w:val="00670F61"/>
    <w:rsid w:val="0067514B"/>
    <w:rsid w:val="006A74B3"/>
    <w:rsid w:val="006C3EB8"/>
    <w:rsid w:val="006E09A6"/>
    <w:rsid w:val="00705F07"/>
    <w:rsid w:val="00707879"/>
    <w:rsid w:val="00707AD6"/>
    <w:rsid w:val="00752237"/>
    <w:rsid w:val="00774726"/>
    <w:rsid w:val="007813E5"/>
    <w:rsid w:val="0079492A"/>
    <w:rsid w:val="007960CE"/>
    <w:rsid w:val="00797951"/>
    <w:rsid w:val="007B3CF9"/>
    <w:rsid w:val="007C0437"/>
    <w:rsid w:val="007C1C87"/>
    <w:rsid w:val="007C42D5"/>
    <w:rsid w:val="007D1D9B"/>
    <w:rsid w:val="007D552E"/>
    <w:rsid w:val="007D5EAF"/>
    <w:rsid w:val="007E0A16"/>
    <w:rsid w:val="007E0A7C"/>
    <w:rsid w:val="007F17F8"/>
    <w:rsid w:val="008000E9"/>
    <w:rsid w:val="00805986"/>
    <w:rsid w:val="00813B82"/>
    <w:rsid w:val="00823437"/>
    <w:rsid w:val="008376BF"/>
    <w:rsid w:val="00872605"/>
    <w:rsid w:val="00873C7D"/>
    <w:rsid w:val="008A062D"/>
    <w:rsid w:val="008B1DC5"/>
    <w:rsid w:val="008D0221"/>
    <w:rsid w:val="008D399C"/>
    <w:rsid w:val="008D50B2"/>
    <w:rsid w:val="008E1460"/>
    <w:rsid w:val="008F43FD"/>
    <w:rsid w:val="009256F0"/>
    <w:rsid w:val="00926240"/>
    <w:rsid w:val="00931C3D"/>
    <w:rsid w:val="00936EB9"/>
    <w:rsid w:val="00943FDB"/>
    <w:rsid w:val="00944B6B"/>
    <w:rsid w:val="00951C86"/>
    <w:rsid w:val="009555B6"/>
    <w:rsid w:val="009670CD"/>
    <w:rsid w:val="00975E62"/>
    <w:rsid w:val="00986683"/>
    <w:rsid w:val="009A01E4"/>
    <w:rsid w:val="009A1FA5"/>
    <w:rsid w:val="009A48C4"/>
    <w:rsid w:val="009B570F"/>
    <w:rsid w:val="009B65C4"/>
    <w:rsid w:val="009D1432"/>
    <w:rsid w:val="009D6C00"/>
    <w:rsid w:val="009D7452"/>
    <w:rsid w:val="009E440E"/>
    <w:rsid w:val="009E71F9"/>
    <w:rsid w:val="009F2D4F"/>
    <w:rsid w:val="009F3CC8"/>
    <w:rsid w:val="00A0365A"/>
    <w:rsid w:val="00A26637"/>
    <w:rsid w:val="00A35935"/>
    <w:rsid w:val="00A55061"/>
    <w:rsid w:val="00A67C15"/>
    <w:rsid w:val="00A820F7"/>
    <w:rsid w:val="00A825C0"/>
    <w:rsid w:val="00A90EB6"/>
    <w:rsid w:val="00A91BE1"/>
    <w:rsid w:val="00AA7FC2"/>
    <w:rsid w:val="00AB2340"/>
    <w:rsid w:val="00AC5015"/>
    <w:rsid w:val="00AC6442"/>
    <w:rsid w:val="00AE34B3"/>
    <w:rsid w:val="00B15A2D"/>
    <w:rsid w:val="00B374F6"/>
    <w:rsid w:val="00B37A43"/>
    <w:rsid w:val="00B42B87"/>
    <w:rsid w:val="00B45603"/>
    <w:rsid w:val="00B56FF8"/>
    <w:rsid w:val="00B66334"/>
    <w:rsid w:val="00B76169"/>
    <w:rsid w:val="00B8609D"/>
    <w:rsid w:val="00B93166"/>
    <w:rsid w:val="00B965E4"/>
    <w:rsid w:val="00BA347D"/>
    <w:rsid w:val="00BB1AB4"/>
    <w:rsid w:val="00BD117F"/>
    <w:rsid w:val="00BD73F6"/>
    <w:rsid w:val="00BE452F"/>
    <w:rsid w:val="00BF367A"/>
    <w:rsid w:val="00C06B3E"/>
    <w:rsid w:val="00C13257"/>
    <w:rsid w:val="00C20923"/>
    <w:rsid w:val="00C42669"/>
    <w:rsid w:val="00C43217"/>
    <w:rsid w:val="00C736FA"/>
    <w:rsid w:val="00C94C23"/>
    <w:rsid w:val="00CB590B"/>
    <w:rsid w:val="00CE138E"/>
    <w:rsid w:val="00CF2264"/>
    <w:rsid w:val="00CF4A95"/>
    <w:rsid w:val="00D0067F"/>
    <w:rsid w:val="00D01291"/>
    <w:rsid w:val="00D13390"/>
    <w:rsid w:val="00D26961"/>
    <w:rsid w:val="00D45657"/>
    <w:rsid w:val="00D50D63"/>
    <w:rsid w:val="00D63027"/>
    <w:rsid w:val="00D74889"/>
    <w:rsid w:val="00D86670"/>
    <w:rsid w:val="00D91F26"/>
    <w:rsid w:val="00D93185"/>
    <w:rsid w:val="00D97426"/>
    <w:rsid w:val="00D975BD"/>
    <w:rsid w:val="00DA5CE1"/>
    <w:rsid w:val="00DB288E"/>
    <w:rsid w:val="00DB33C2"/>
    <w:rsid w:val="00DD5364"/>
    <w:rsid w:val="00DE6E47"/>
    <w:rsid w:val="00DF187D"/>
    <w:rsid w:val="00DF1D15"/>
    <w:rsid w:val="00DF21E3"/>
    <w:rsid w:val="00DF3DB1"/>
    <w:rsid w:val="00E006EE"/>
    <w:rsid w:val="00E22EE8"/>
    <w:rsid w:val="00E271F0"/>
    <w:rsid w:val="00E36F5F"/>
    <w:rsid w:val="00E37336"/>
    <w:rsid w:val="00E43EC5"/>
    <w:rsid w:val="00E44202"/>
    <w:rsid w:val="00E83AE9"/>
    <w:rsid w:val="00E87A07"/>
    <w:rsid w:val="00E91C77"/>
    <w:rsid w:val="00E94F1B"/>
    <w:rsid w:val="00EA38F8"/>
    <w:rsid w:val="00EC4C11"/>
    <w:rsid w:val="00EE31B4"/>
    <w:rsid w:val="00EF49DB"/>
    <w:rsid w:val="00EF79A4"/>
    <w:rsid w:val="00F14577"/>
    <w:rsid w:val="00F26024"/>
    <w:rsid w:val="00F37D0F"/>
    <w:rsid w:val="00F65B6E"/>
    <w:rsid w:val="00F66645"/>
    <w:rsid w:val="00F73F6D"/>
    <w:rsid w:val="00F920E9"/>
    <w:rsid w:val="00F96CC0"/>
    <w:rsid w:val="00FB6D9A"/>
    <w:rsid w:val="00FC40C0"/>
    <w:rsid w:val="00FC5C98"/>
    <w:rsid w:val="00FD6CF7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F27A2"/>
  <w15:docId w15:val="{1F5A9C11-E260-47F6-96B4-BC1DD615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Заголовок Знак"/>
    <w:basedOn w:val="a0"/>
    <w:link w:val="aa"/>
    <w:rsid w:val="002E7767"/>
    <w:rPr>
      <w:sz w:val="36"/>
      <w:lang w:eastAsia="ar-SA"/>
    </w:rPr>
  </w:style>
  <w:style w:type="paragraph" w:styleId="ac">
    <w:name w:val="footer"/>
    <w:basedOn w:val="a"/>
    <w:link w:val="ad"/>
    <w:rsid w:val="00C06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B3E"/>
    <w:rPr>
      <w:sz w:val="28"/>
    </w:rPr>
  </w:style>
  <w:style w:type="paragraph" w:styleId="ae">
    <w:name w:val="Normal (Web)"/>
    <w:basedOn w:val="a"/>
    <w:uiPriority w:val="99"/>
    <w:semiHidden/>
    <w:unhideWhenUsed/>
    <w:rsid w:val="00E3733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E37336"/>
    <w:rPr>
      <w:b/>
      <w:bCs/>
    </w:rPr>
  </w:style>
  <w:style w:type="paragraph" w:styleId="af0">
    <w:name w:val="No Spacing"/>
    <w:uiPriority w:val="1"/>
    <w:qFormat/>
    <w:rsid w:val="00E37336"/>
    <w:rPr>
      <w:sz w:val="28"/>
    </w:rPr>
  </w:style>
  <w:style w:type="paragraph" w:customStyle="1" w:styleId="ConsPlusNormal">
    <w:name w:val="ConsPlusNormal"/>
    <w:link w:val="ConsPlusNormal0"/>
    <w:uiPriority w:val="99"/>
    <w:rsid w:val="00351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518C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5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4023-B8AE-4783-8944-9667B0F9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Сельское поселение Троицкое</cp:lastModifiedBy>
  <cp:revision>89</cp:revision>
  <cp:lastPrinted>2019-10-29T11:29:00Z</cp:lastPrinted>
  <dcterms:created xsi:type="dcterms:W3CDTF">2016-10-27T09:04:00Z</dcterms:created>
  <dcterms:modified xsi:type="dcterms:W3CDTF">2020-08-04T11:57:00Z</dcterms:modified>
</cp:coreProperties>
</file>