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3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12.03.2024г № 31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187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</w:t>
      </w:r>
      <w:r>
        <w:rPr>
          <w:sz w:val="26"/>
        </w:rPr>
        <w:t xml:space="preserve">от </w:t>
      </w:r>
      <w:r>
        <w:rPr>
          <w:rFonts w:ascii="Times New Roman" w:hAnsi="Times New Roman"/>
          <w:sz w:val="26"/>
        </w:rPr>
        <w:t>06.03.2024г № 125</w:t>
      </w:r>
      <w:r>
        <w:rPr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4"/>
        </w:rPr>
        <w:t xml:space="preserve">О внесении изменений в решение Собрания депутатов Троицкого сельского поселения Неклиновского района от 26.12.2023г № 118 «О бюджете Троицкого сельского поселения Неклиновского района на 2024 год и на плановый период 2025 и 2026 годов» и решением от 26.12.2023г № 119 «О внесении изменений в решение Собрания депутатов Троицкого сельского поселения «О бюджете Троицкого сельского поселения Неклиновского района на 2023 год и на плановый период 2024 и 2025 годов»  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4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изменения в постановление 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согласно приложению.</w:t>
      </w:r>
    </w:p>
    <w:p w14:paraId="17000000">
      <w:pPr>
        <w:pStyle w:val="Style_4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4"/>
        <w:numPr>
          <w:ilvl w:val="0"/>
          <w:numId w:val="1"/>
        </w:num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1F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0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1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12.03.2024г № 31</w:t>
      </w:r>
    </w:p>
    <w:p w14:paraId="23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ИЗМЕНЕНИЯ,</w:t>
      </w:r>
    </w:p>
    <w:p w14:paraId="2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вносимые в постановление </w:t>
      </w: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В приложении № 1 к постановлению:</w:t>
      </w:r>
    </w:p>
    <w:p w14:paraId="2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1.1. Подраздел «Ресурсное обеспечение программы» раздела «Паспорт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изложить в следующей редакции:</w:t>
      </w:r>
    </w:p>
    <w:p w14:paraId="2A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B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72292,4 тыс. руб., в том числе: из средств областного бюджета – 26995,5тыс. рублей; из средств бюджета Троицкого сельского поселения – 45296,9тыс.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6778,6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68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9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A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B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C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1.2. Подраздел «Ресурсное обеспечение подпрограммы» раздела «Паспорт подпрограммы «Создание условий для обеспечения качественными коммунальными услугами населения </w:t>
      </w:r>
      <w:r>
        <w:rPr>
          <w:rFonts w:ascii="Times New Roman" w:hAnsi="Times New Roman"/>
          <w:sz w:val="24"/>
        </w:rPr>
        <w:t xml:space="preserve">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6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6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29609,6 тыс. руб., в том числе: из средств областного бюджета – 26995,5тыс. рублей; из средств бюджета Троицкого сельского поселения – 2614,1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A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AB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1.3. Подраздел «Ресурсное обеспечение подпрограммы» раздела «Паспорт подпрограммы «Развитие благоустройства территории 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AC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42682,8 тыс. руб., в том числе: из средств областного бюджета – 0 тыс. рублей; из средств бюджета Троицкого сельского поселения – 42682,8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5258,0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E9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EC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709"/>
        </w:sectPr>
      </w:pPr>
    </w:p>
    <w:p w14:paraId="ED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Таблицу 6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EE000000">
      <w:pPr>
        <w:spacing w:after="0" w:line="252" w:lineRule="auto"/>
        <w:ind w:firstLine="0" w:left="8505"/>
        <w:jc w:val="left"/>
        <w:rPr>
          <w:rFonts w:ascii="Times New Roman" w:hAnsi="Times New Roman"/>
          <w:sz w:val="24"/>
        </w:rPr>
      </w:pPr>
    </w:p>
    <w:p w14:paraId="EF00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№ 6</w:t>
      </w:r>
    </w:p>
    <w:p w14:paraId="F0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F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676"/>
      <w:bookmarkEnd w:id="1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F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F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04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06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08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0A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0C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72292,4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6778,6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72292,4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6778,6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29609,6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</w:t>
            </w:r>
            <w:r>
              <w:rPr>
                <w:rFonts w:ascii="Times New Roman" w:hAnsi="Times New Roman"/>
                <w:sz w:val="20"/>
              </w:rPr>
              <w:t>благоустройство площадок, расположенных на сельских территориях, под компактную жилищную застройку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05100L5765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42297,7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6414,4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6140,6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C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18753,9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1721,5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2294,1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D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z w:val="16"/>
              </w:rPr>
              <w:t>237,5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3638,7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2643,1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E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EF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6691,4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p w14:paraId="02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0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2" w:name="Par867"/>
      <w:bookmarkEnd w:id="2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04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05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0602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07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3" w:name="Par879"/>
      <w:bookmarkEnd w:id="3"/>
      <w:r>
        <w:rPr>
          <w:rFonts w:ascii="Times New Roman" w:hAnsi="Times New Roman"/>
          <w:sz w:val="24"/>
        </w:rPr>
        <w:t>1.5. Таблицу 7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08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09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7</w:t>
      </w:r>
    </w:p>
    <w:p w14:paraId="0A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0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0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0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18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1A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1C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1F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27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72292,4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45296,9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29609,6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2614,1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42682,8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42682,8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6140,6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14:paraId="F5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F6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headerReference r:id="rId3" w:type="default"/>
      <w:footerReference r:id="rId4" w:type="default"/>
      <w:pgSz w:h="11907" w:orient="landscape" w:w="16840"/>
      <w:pgMar w:bottom="851" w:footer="720" w:gutter="0" w:header="720" w:left="70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ody Text"/>
    <w:basedOn w:val="Style_6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Body Text"/>
    <w:basedOn w:val="Style_6_ch"/>
    <w:link w:val="Style_7"/>
    <w:rPr>
      <w:rFonts w:ascii="Times New Roman" w:hAnsi="Times New Roman"/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Гипертекстовая ссылка"/>
    <w:link w:val="Style_9_ch"/>
    <w:rPr>
      <w:color w:val="106BBE"/>
      <w:sz w:val="26"/>
    </w:rPr>
  </w:style>
  <w:style w:styleId="Style_9_ch" w:type="character">
    <w:name w:val="Гипертекстовая ссылка"/>
    <w:link w:val="Style_9"/>
    <w:rPr>
      <w:color w:val="106BBE"/>
      <w:sz w:val="26"/>
    </w:rPr>
  </w:style>
  <w:style w:styleId="Style_10" w:type="paragraph">
    <w:name w:val="Normal (Web)"/>
    <w:basedOn w:val="Style_6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6_ch"/>
    <w:link w:val="Style_10"/>
    <w:rPr>
      <w:rFonts w:ascii="Times New Roman" w:hAnsi="Times New Roman"/>
      <w:sz w:val="24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Основной текст2"/>
    <w:link w:val="Style_13_ch"/>
    <w:rPr>
      <w:rFonts w:ascii="Book Antiqua" w:hAnsi="Book Antiqua"/>
      <w:sz w:val="29"/>
    </w:rPr>
  </w:style>
  <w:style w:styleId="Style_13_ch" w:type="character">
    <w:name w:val="Основной текст2"/>
    <w:link w:val="Style_13"/>
    <w:rPr>
      <w:rFonts w:ascii="Book Antiqua" w:hAnsi="Book Antiqua"/>
      <w:sz w:val="29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Выделение1"/>
    <w:basedOn w:val="Style_16"/>
    <w:link w:val="Style_15_ch"/>
    <w:rPr>
      <w:i w:val="1"/>
    </w:rPr>
  </w:style>
  <w:style w:styleId="Style_15_ch" w:type="character">
    <w:name w:val="Выделение1"/>
    <w:basedOn w:val="Style_16_ch"/>
    <w:link w:val="Style_15"/>
    <w:rPr>
      <w:i w:val="1"/>
    </w:rPr>
  </w:style>
  <w:style w:styleId="Style_17" w:type="paragraph">
    <w:name w:val="Postan"/>
    <w:basedOn w:val="Style_6"/>
    <w:link w:val="Style_1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7_ch" w:type="character">
    <w:name w:val="Postan"/>
    <w:basedOn w:val="Style_6_ch"/>
    <w:link w:val="Style_17"/>
    <w:rPr>
      <w:rFonts w:ascii="Times New Roman" w:hAnsi="Times New Roman"/>
      <w:sz w:val="28"/>
    </w:rPr>
  </w:style>
  <w:style w:styleId="Style_18" w:type="paragraph">
    <w:name w:val="heading 3"/>
    <w:basedOn w:val="Style_6"/>
    <w:next w:val="Style_6"/>
    <w:link w:val="Style_18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6_ch"/>
    <w:link w:val="Style_18"/>
    <w:rPr>
      <w:rFonts w:ascii="Arial" w:hAnsi="Arial"/>
      <w:b w:val="1"/>
      <w:sz w:val="26"/>
    </w:rPr>
  </w:style>
  <w:style w:styleId="Style_19" w:type="paragraph">
    <w:name w:val="header"/>
    <w:basedOn w:val="Style_6"/>
    <w:link w:val="Style_19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19_ch" w:type="character">
    <w:name w:val="header"/>
    <w:basedOn w:val="Style_6_ch"/>
    <w:link w:val="Style_19"/>
    <w:rPr>
      <w:rFonts w:ascii="Times New Roman" w:hAnsi="Times New Roman"/>
      <w:sz w:val="20"/>
    </w:rPr>
  </w:style>
  <w:style w:styleId="Style_20" w:type="paragraph">
    <w:name w:val="ConsPlusNonformat"/>
    <w:link w:val="Style_20_ch"/>
    <w:pPr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ConsPlusNonformat"/>
    <w:link w:val="Style_20"/>
    <w:rPr>
      <w:rFonts w:ascii="Courier New" w:hAnsi="Courier New"/>
      <w:sz w:val="20"/>
    </w:rPr>
  </w:style>
  <w:style w:styleId="Style_21" w:type="paragraph">
    <w:name w:val="Заголовок 3 Знак"/>
    <w:basedOn w:val="Style_22"/>
    <w:link w:val="Style_21_ch"/>
    <w:rPr>
      <w:rFonts w:ascii="Arial" w:hAnsi="Arial"/>
      <w:b w:val="1"/>
      <w:sz w:val="26"/>
    </w:rPr>
  </w:style>
  <w:style w:styleId="Style_21_ch" w:type="character">
    <w:name w:val="Заголовок 3 Знак"/>
    <w:basedOn w:val="Style_22_ch"/>
    <w:link w:val="Style_21"/>
    <w:rPr>
      <w:rFonts w:ascii="Arial" w:hAnsi="Arial"/>
      <w:b w:val="1"/>
      <w:sz w:val="26"/>
    </w:rPr>
  </w:style>
  <w:style w:styleId="Style_23" w:type="paragraph">
    <w:name w:val="Body Text Indent 3"/>
    <w:basedOn w:val="Style_6"/>
    <w:link w:val="Style_23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23_ch" w:type="character">
    <w:name w:val="Body Text Indent 3"/>
    <w:basedOn w:val="Style_6_ch"/>
    <w:link w:val="Style_23"/>
    <w:rPr>
      <w:rFonts w:ascii="Times New Roman" w:hAnsi="Times New Roman"/>
      <w:sz w:val="16"/>
    </w:rPr>
  </w:style>
  <w:style w:styleId="Style_24" w:type="paragraph">
    <w:name w:val="Строгий1"/>
    <w:basedOn w:val="Style_16"/>
    <w:link w:val="Style_24_ch"/>
    <w:rPr>
      <w:b w:val="1"/>
    </w:rPr>
  </w:style>
  <w:style w:styleId="Style_24_ch" w:type="character">
    <w:name w:val="Строгий1"/>
    <w:basedOn w:val="Style_16_ch"/>
    <w:link w:val="Style_24"/>
    <w:rPr>
      <w:b w:val="1"/>
    </w:rPr>
  </w:style>
  <w:style w:styleId="Style_25" w:type="paragraph">
    <w:name w:val="Абзац списка2"/>
    <w:basedOn w:val="Style_6"/>
    <w:link w:val="Style_25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25_ch" w:type="character">
    <w:name w:val="Абзац списка2"/>
    <w:basedOn w:val="Style_6_ch"/>
    <w:link w:val="Style_25"/>
    <w:rPr>
      <w:rFonts w:ascii="Times New Roman" w:hAnsi="Times New Roman"/>
      <w:sz w:val="20"/>
    </w:rPr>
  </w:style>
  <w:style w:styleId="Style_26" w:type="paragraph">
    <w:name w:val="Знак Знак1 Знак"/>
    <w:basedOn w:val="Style_6"/>
    <w:link w:val="Style_2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26_ch" w:type="character">
    <w:name w:val="Знак Знак1 Знак"/>
    <w:basedOn w:val="Style_6_ch"/>
    <w:link w:val="Style_26"/>
    <w:rPr>
      <w:rFonts w:ascii="Times New Roman" w:hAnsi="Times New Roman"/>
      <w:sz w:val="20"/>
    </w:rPr>
  </w:style>
  <w:style w:styleId="Style_27" w:type="paragraph">
    <w:name w:val="toc 3"/>
    <w:next w:val="Style_6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PlusNormal"/>
    <w:link w:val="Style_2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29" w:type="paragraph">
    <w:name w:val="Без интервала2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Без интервала2"/>
    <w:link w:val="Style_29"/>
    <w:rPr>
      <w:rFonts w:ascii="Calibri" w:hAnsi="Calibri"/>
    </w:rPr>
  </w:style>
  <w:style w:styleId="Style_30" w:type="paragraph">
    <w:name w:val="Body Text Indent"/>
    <w:basedOn w:val="Style_6"/>
    <w:link w:val="Style_30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30_ch" w:type="character">
    <w:name w:val="Body Text Indent"/>
    <w:basedOn w:val="Style_6_ch"/>
    <w:link w:val="Style_30"/>
    <w:rPr>
      <w:rFonts w:ascii="Times New Roman" w:hAnsi="Times New Roman"/>
      <w:sz w:val="28"/>
    </w:rPr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1_ch" w:type="character">
    <w:name w:val="heading 5"/>
    <w:link w:val="Style_31"/>
    <w:rPr>
      <w:rFonts w:ascii="XO Thames" w:hAnsi="XO Thames"/>
      <w:b w:val="1"/>
    </w:rPr>
  </w:style>
  <w:style w:styleId="Style_32" w:type="paragraph">
    <w:name w:val="No Spacing"/>
    <w:link w:val="Style_32_ch"/>
    <w:pPr>
      <w:spacing w:after="0" w:line="240" w:lineRule="auto"/>
      <w:ind/>
    </w:pPr>
    <w:rPr>
      <w:rFonts w:ascii="Times New Roman" w:hAnsi="Times New Roman"/>
      <w:sz w:val="28"/>
    </w:rPr>
  </w:style>
  <w:style w:styleId="Style_32_ch" w:type="character">
    <w:name w:val="No Spacing"/>
    <w:link w:val="Style_32"/>
    <w:rPr>
      <w:rFonts w:ascii="Times New Roman" w:hAnsi="Times New Roman"/>
      <w:sz w:val="28"/>
    </w:rPr>
  </w:style>
  <w:style w:styleId="Style_33" w:type="paragraph">
    <w:name w:val="Знак12"/>
    <w:basedOn w:val="Style_6"/>
    <w:link w:val="Style_3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3_ch" w:type="character">
    <w:name w:val="Знак12"/>
    <w:basedOn w:val="Style_6_ch"/>
    <w:link w:val="Style_33"/>
    <w:rPr>
      <w:rFonts w:ascii="Tahoma" w:hAnsi="Tahoma"/>
      <w:sz w:val="20"/>
    </w:rPr>
  </w:style>
  <w:style w:styleId="Style_34" w:type="paragraph">
    <w:name w:val="heading 1"/>
    <w:basedOn w:val="Style_6"/>
    <w:next w:val="Style_6"/>
    <w:link w:val="Style_34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6_ch"/>
    <w:link w:val="Style_34"/>
    <w:rPr>
      <w:rFonts w:ascii="AG Souvenir" w:hAnsi="AG Souvenir"/>
      <w:b w:val="1"/>
      <w:spacing w:val="38"/>
      <w:sz w:val="28"/>
    </w:rPr>
  </w:style>
  <w:style w:styleId="Style_35" w:type="paragraph">
    <w:name w:val="Нормальный (таблица)"/>
    <w:basedOn w:val="Style_6"/>
    <w:next w:val="Style_6"/>
    <w:link w:val="Style_35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6_ch"/>
    <w:link w:val="Style_35"/>
    <w:rPr>
      <w:rFonts w:ascii="Arial" w:hAnsi="Arial"/>
      <w:sz w:val="24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0"/>
    </w:rPr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38" w:type="paragraph">
    <w:name w:val="Основной текст1"/>
    <w:link w:val="Style_38_ch"/>
    <w:rPr>
      <w:rFonts w:ascii="Courier New" w:hAnsi="Courier New"/>
      <w:sz w:val="18"/>
      <w:highlight w:val="white"/>
    </w:rPr>
  </w:style>
  <w:style w:styleId="Style_38_ch" w:type="character">
    <w:name w:val="Основной текст1"/>
    <w:link w:val="Style_38"/>
    <w:rPr>
      <w:rFonts w:ascii="Courier New" w:hAnsi="Courier New"/>
      <w:sz w:val="18"/>
      <w:highlight w:val="white"/>
    </w:rPr>
  </w:style>
  <w:style w:styleId="Style_39" w:type="paragraph">
    <w:name w:val="toc 1"/>
    <w:next w:val="Style_6"/>
    <w:link w:val="Style_39_ch"/>
    <w:uiPriority w:val="39"/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41" w:type="paragraph">
    <w:name w:val="toc 9"/>
    <w:next w:val="Style_6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Знак11"/>
    <w:basedOn w:val="Style_6"/>
    <w:link w:val="Style_4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2_ch" w:type="character">
    <w:name w:val="Знак11"/>
    <w:basedOn w:val="Style_6_ch"/>
    <w:link w:val="Style_42"/>
    <w:rPr>
      <w:rFonts w:ascii="Tahoma" w:hAnsi="Tahoma"/>
      <w:sz w:val="20"/>
    </w:rPr>
  </w:style>
  <w:style w:styleId="Style_43" w:type="paragraph">
    <w:name w:val="Balloon Text"/>
    <w:basedOn w:val="Style_6"/>
    <w:link w:val="Style_43_ch"/>
    <w:pPr>
      <w:spacing w:after="0" w:line="240" w:lineRule="auto"/>
      <w:ind/>
    </w:pPr>
    <w:rPr>
      <w:rFonts w:ascii="Tahoma" w:hAnsi="Tahoma"/>
      <w:sz w:val="16"/>
    </w:rPr>
  </w:style>
  <w:style w:styleId="Style_43_ch" w:type="character">
    <w:name w:val="Balloon Text"/>
    <w:basedOn w:val="Style_6_ch"/>
    <w:link w:val="Style_43"/>
    <w:rPr>
      <w:rFonts w:ascii="Tahoma" w:hAnsi="Tahoma"/>
      <w:sz w:val="16"/>
    </w:rPr>
  </w:style>
  <w:style w:styleId="Style_44" w:type="paragraph">
    <w:name w:val="toc 8"/>
    <w:next w:val="Style_6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Абзац списка1"/>
    <w:basedOn w:val="Style_6"/>
    <w:link w:val="Style_45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45_ch" w:type="character">
    <w:name w:val="Абзац списка1"/>
    <w:basedOn w:val="Style_6_ch"/>
    <w:link w:val="Style_45"/>
    <w:rPr>
      <w:rFonts w:ascii="Times New Roman" w:hAnsi="Times New Roman"/>
      <w:sz w:val="20"/>
    </w:rPr>
  </w:style>
  <w:style w:styleId="Style_46" w:type="paragraph">
    <w:name w:val="Без интервала1"/>
    <w:link w:val="Style_46_ch"/>
    <w:pPr>
      <w:spacing w:after="0" w:line="240" w:lineRule="auto"/>
      <w:ind/>
    </w:pPr>
    <w:rPr>
      <w:rFonts w:ascii="Calibri" w:hAnsi="Calibri"/>
    </w:rPr>
  </w:style>
  <w:style w:styleId="Style_46_ch" w:type="character">
    <w:name w:val="Без интервала1"/>
    <w:link w:val="Style_46"/>
    <w:rPr>
      <w:rFonts w:ascii="Calibri" w:hAnsi="Calibri"/>
    </w:rPr>
  </w:style>
  <w:style w:styleId="Style_47" w:type="paragraph">
    <w:name w:val="toc 5"/>
    <w:next w:val="Style_6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1" w:type="paragraph">
    <w:name w:val="Номер страницы1"/>
    <w:basedOn w:val="Style_16"/>
    <w:link w:val="Style_1_ch"/>
  </w:style>
  <w:style w:styleId="Style_1_ch" w:type="character">
    <w:name w:val="Номер страницы1"/>
    <w:basedOn w:val="Style_16_ch"/>
    <w:link w:val="Style_1"/>
  </w:style>
  <w:style w:styleId="Style_48" w:type="paragraph">
    <w:name w:val="Основной текст5"/>
    <w:basedOn w:val="Style_6"/>
    <w:link w:val="Style_48_ch"/>
    <w:pPr>
      <w:widowControl w:val="0"/>
      <w:spacing w:after="0" w:line="202" w:lineRule="exact"/>
      <w:ind/>
    </w:pPr>
    <w:rPr>
      <w:sz w:val="18"/>
    </w:rPr>
  </w:style>
  <w:style w:styleId="Style_48_ch" w:type="character">
    <w:name w:val="Основной текст5"/>
    <w:basedOn w:val="Style_6_ch"/>
    <w:link w:val="Style_48"/>
    <w:rPr>
      <w:sz w:val="18"/>
    </w:rPr>
  </w:style>
  <w:style w:styleId="Style_49" w:type="paragraph">
    <w:name w:val="Отчетный"/>
    <w:basedOn w:val="Style_6"/>
    <w:link w:val="Style_49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49_ch" w:type="character">
    <w:name w:val="Отчетный"/>
    <w:basedOn w:val="Style_6_ch"/>
    <w:link w:val="Style_49"/>
    <w:rPr>
      <w:rFonts w:ascii="Times New Roman" w:hAnsi="Times New Roman"/>
      <w:sz w:val="26"/>
    </w:rPr>
  </w:style>
  <w:style w:styleId="Style_50" w:type="paragraph">
    <w:name w:val="Subtitle"/>
    <w:next w:val="Style_6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51" w:type="paragraph">
    <w:name w:val="Знак1"/>
    <w:basedOn w:val="Style_6"/>
    <w:link w:val="Style_5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1_ch" w:type="character">
    <w:name w:val="Знак1"/>
    <w:basedOn w:val="Style_6_ch"/>
    <w:link w:val="Style_51"/>
    <w:rPr>
      <w:rFonts w:ascii="Tahoma" w:hAnsi="Tahoma"/>
      <w:sz w:val="20"/>
    </w:rPr>
  </w:style>
  <w:style w:styleId="Style_3" w:type="paragraph">
    <w:name w:val="Title"/>
    <w:basedOn w:val="Style_6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_ch" w:type="character">
    <w:name w:val="Title"/>
    <w:basedOn w:val="Style_6_ch"/>
    <w:link w:val="Style_3"/>
    <w:rPr>
      <w:rFonts w:ascii="Times New Roman" w:hAnsi="Times New Roman"/>
      <w:sz w:val="36"/>
    </w:rPr>
  </w:style>
  <w:style w:styleId="Style_52" w:type="paragraph">
    <w:name w:val="heading 4"/>
    <w:basedOn w:val="Style_6"/>
    <w:next w:val="Style_6"/>
    <w:link w:val="Style_52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2_ch" w:type="character">
    <w:name w:val="heading 4"/>
    <w:basedOn w:val="Style_6_ch"/>
    <w:link w:val="Style_52"/>
    <w:rPr>
      <w:rFonts w:ascii="Times New Roman" w:hAnsi="Times New Roman"/>
      <w:b w:val="1"/>
      <w:sz w:val="28"/>
    </w:rPr>
  </w:style>
  <w:style w:styleId="Style_53" w:type="paragraph">
    <w:name w:val="Гиперссылка1"/>
    <w:link w:val="Style_53_ch"/>
    <w:rPr>
      <w:color w:val="0000FF"/>
      <w:u w:val="single"/>
    </w:rPr>
  </w:style>
  <w:style w:styleId="Style_53_ch" w:type="character">
    <w:name w:val="Гиперссылка1"/>
    <w:link w:val="Style_53"/>
    <w:rPr>
      <w:color w:val="0000FF"/>
      <w:u w:val="single"/>
    </w:rPr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heading 2"/>
    <w:basedOn w:val="Style_6"/>
    <w:next w:val="Style_6"/>
    <w:link w:val="Style_55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5_ch" w:type="character">
    <w:name w:val="heading 2"/>
    <w:basedOn w:val="Style_6_ch"/>
    <w:link w:val="Style_55"/>
    <w:rPr>
      <w:rFonts w:ascii="Times New Roman" w:hAnsi="Times New Roman"/>
      <w:sz w:val="28"/>
    </w:rPr>
  </w:style>
  <w:style w:styleId="Style_56" w:type="paragraph">
    <w:name w:val="ConsPlusCell"/>
    <w:link w:val="Style_56_ch"/>
    <w:pPr>
      <w:spacing w:after="0" w:line="240" w:lineRule="auto"/>
      <w:ind/>
    </w:pPr>
    <w:rPr>
      <w:rFonts w:ascii="Times New Roman" w:hAnsi="Times New Roman"/>
      <w:sz w:val="28"/>
    </w:rPr>
  </w:style>
  <w:style w:styleId="Style_56_ch" w:type="character">
    <w:name w:val="ConsPlusCell"/>
    <w:link w:val="Style_56"/>
    <w:rPr>
      <w:rFonts w:ascii="Times New Roman" w:hAnsi="Times New Roman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57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2024-03-13T05:28:43Z</dcterms:modified>
</cp:coreProperties>
</file>