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B5C81" w14:textId="77777777" w:rsidR="00EA6A4B" w:rsidRDefault="00EA6A4B" w:rsidP="00EA6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A6372A6" wp14:editId="54323587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28A81E" w14:textId="77777777" w:rsidR="00EA6A4B" w:rsidRPr="0008401B" w:rsidRDefault="00EA6A4B" w:rsidP="00EA6A4B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0AC64611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37AB25F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14:paraId="4519C931" w14:textId="77777777" w:rsidR="00EA6A4B" w:rsidRPr="00630C86" w:rsidRDefault="00EA6A4B" w:rsidP="00EA6A4B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МУНИЦИПАЛЬНОЕ ОБРАЗОВАНИЕ «ТРОИЦКОЕ СЕЛЬСКОЕ ПОСЕЛЕНИЯ»</w:t>
      </w:r>
    </w:p>
    <w:p w14:paraId="09483F2F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3ACB482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0395AF2E" w14:textId="77777777" w:rsidR="00EA6A4B" w:rsidRPr="00630C86" w:rsidRDefault="00EA6A4B" w:rsidP="00EA6A4B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06E23EC" w14:textId="77777777" w:rsidR="00EA6A4B" w:rsidRPr="00630C86" w:rsidRDefault="00EA6A4B" w:rsidP="00EA6A4B">
      <w:pPr>
        <w:pStyle w:val="a5"/>
        <w:contextualSpacing/>
        <w:rPr>
          <w:rFonts w:ascii="Times New Roman" w:hAnsi="Times New Roman"/>
          <w:szCs w:val="28"/>
        </w:rPr>
      </w:pPr>
      <w:r w:rsidRPr="00630C86">
        <w:rPr>
          <w:rFonts w:ascii="Times New Roman" w:hAnsi="Times New Roman"/>
          <w:szCs w:val="28"/>
        </w:rPr>
        <w:t>РАСПОРЯЖЕНИЕ</w:t>
      </w:r>
    </w:p>
    <w:p w14:paraId="3C64CEA8" w14:textId="77777777" w:rsidR="00EA6A4B" w:rsidRPr="00630C86" w:rsidRDefault="00EA6A4B" w:rsidP="00EA6A4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258C62C" w14:textId="065125A8" w:rsidR="00EA6A4B" w:rsidRPr="00C47B7E" w:rsidRDefault="00C86CDB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F328A">
        <w:rPr>
          <w:rFonts w:ascii="Times New Roman" w:hAnsi="Times New Roman"/>
          <w:sz w:val="28"/>
          <w:szCs w:val="28"/>
        </w:rPr>
        <w:t xml:space="preserve">22 сентября </w:t>
      </w:r>
      <w:r w:rsidR="00596453" w:rsidRPr="00C47B7E">
        <w:rPr>
          <w:rFonts w:ascii="Times New Roman" w:hAnsi="Times New Roman"/>
          <w:sz w:val="28"/>
          <w:szCs w:val="28"/>
        </w:rPr>
        <w:t>2020</w:t>
      </w:r>
      <w:r w:rsidR="00EA6A4B" w:rsidRPr="00C47B7E">
        <w:rPr>
          <w:rFonts w:ascii="Times New Roman" w:hAnsi="Times New Roman"/>
          <w:sz w:val="28"/>
          <w:szCs w:val="28"/>
        </w:rPr>
        <w:t xml:space="preserve">г.                                                               </w:t>
      </w:r>
      <w:r w:rsidR="00596453" w:rsidRPr="00C47B7E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F328A">
        <w:rPr>
          <w:rFonts w:ascii="Times New Roman" w:hAnsi="Times New Roman"/>
          <w:sz w:val="28"/>
          <w:szCs w:val="28"/>
        </w:rPr>
        <w:t>137</w:t>
      </w:r>
    </w:p>
    <w:p w14:paraId="22B72FDF" w14:textId="77777777" w:rsidR="00EA6A4B" w:rsidRDefault="00EA6A4B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47B7E">
        <w:rPr>
          <w:rFonts w:ascii="Times New Roman" w:hAnsi="Times New Roman"/>
          <w:sz w:val="28"/>
          <w:szCs w:val="28"/>
        </w:rPr>
        <w:t>с. Троицкое</w:t>
      </w:r>
    </w:p>
    <w:p w14:paraId="68B44618" w14:textId="77777777" w:rsidR="00284D12" w:rsidRPr="00630C86" w:rsidRDefault="00284D12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6F1ED85" w14:textId="77777777"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Троицкого сельского поселения от 29.10.18 № 122</w:t>
      </w:r>
      <w:r w:rsidR="00284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86">
        <w:rPr>
          <w:rFonts w:ascii="Times New Roman" w:hAnsi="Times New Roman" w:cs="Times New Roman"/>
          <w:b/>
          <w:sz w:val="28"/>
          <w:szCs w:val="28"/>
        </w:rPr>
        <w:t>«Об утверждении плана реализации муниципальной программы</w:t>
      </w:r>
      <w:r w:rsidR="00284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86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 w:rsidR="00284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86"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Троицк</w:t>
      </w:r>
      <w:r w:rsidR="00596453">
        <w:rPr>
          <w:rFonts w:ascii="Times New Roman" w:hAnsi="Times New Roman"/>
          <w:b/>
          <w:sz w:val="28"/>
          <w:szCs w:val="28"/>
        </w:rPr>
        <w:t>ого сельского поселения»</w:t>
      </w:r>
    </w:p>
    <w:p w14:paraId="6A31E93F" w14:textId="77777777"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 xml:space="preserve"> </w:t>
      </w:r>
    </w:p>
    <w:p w14:paraId="17CDFF3D" w14:textId="77777777" w:rsidR="00EA6A4B" w:rsidRPr="00630C86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30C86">
        <w:rPr>
          <w:rFonts w:ascii="Times New Roman" w:hAnsi="Times New Roman"/>
          <w:sz w:val="28"/>
          <w:szCs w:val="28"/>
        </w:rPr>
        <w:t>В соответствии с</w:t>
      </w:r>
      <w:r w:rsidR="00DE1B14">
        <w:rPr>
          <w:rFonts w:ascii="Times New Roman" w:hAnsi="Times New Roman"/>
          <w:sz w:val="28"/>
          <w:szCs w:val="28"/>
        </w:rPr>
        <w:t xml:space="preserve"> изменениями, внесенными в муниципальную программу </w:t>
      </w:r>
      <w:r w:rsidR="00DE1B14" w:rsidRPr="00E3344A">
        <w:rPr>
          <w:rFonts w:ascii="Times New Roman" w:hAnsi="Times New Roman"/>
          <w:sz w:val="28"/>
          <w:szCs w:val="28"/>
        </w:rPr>
        <w:t>«</w:t>
      </w:r>
      <w:r w:rsidR="00DE1B14"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DE1B14" w:rsidRPr="00E3344A">
        <w:rPr>
          <w:rFonts w:ascii="Times New Roman" w:hAnsi="Times New Roman"/>
          <w:sz w:val="28"/>
          <w:szCs w:val="28"/>
        </w:rPr>
        <w:t>»</w:t>
      </w:r>
      <w:r w:rsidR="00DE1B14">
        <w:rPr>
          <w:rFonts w:ascii="Times New Roman" w:hAnsi="Times New Roman"/>
          <w:sz w:val="28"/>
          <w:szCs w:val="28"/>
        </w:rPr>
        <w:t xml:space="preserve">  решением Собрания депутатов Троицкого сельского поселения Неклиновск</w:t>
      </w:r>
      <w:r w:rsidR="00C86CDB">
        <w:rPr>
          <w:rFonts w:ascii="Times New Roman" w:hAnsi="Times New Roman"/>
          <w:sz w:val="28"/>
          <w:szCs w:val="28"/>
        </w:rPr>
        <w:t>ого района от 16.09.2020г. № 212</w:t>
      </w:r>
      <w:r w:rsidR="00DE1B14">
        <w:rPr>
          <w:rFonts w:ascii="Times New Roman" w:hAnsi="Times New Roman"/>
          <w:sz w:val="28"/>
          <w:szCs w:val="28"/>
        </w:rPr>
        <w:t xml:space="preserve"> «О бюджете Троицкого сельского поселен</w:t>
      </w:r>
      <w:r w:rsidR="00596453">
        <w:rPr>
          <w:rFonts w:ascii="Times New Roman" w:hAnsi="Times New Roman"/>
          <w:sz w:val="28"/>
          <w:szCs w:val="28"/>
        </w:rPr>
        <w:t xml:space="preserve">ия Неклиновского района на </w:t>
      </w:r>
      <w:r w:rsidR="00DE1B14">
        <w:rPr>
          <w:rFonts w:ascii="Times New Roman" w:hAnsi="Times New Roman"/>
          <w:sz w:val="28"/>
          <w:szCs w:val="28"/>
        </w:rPr>
        <w:t xml:space="preserve">2020 и 2021 годов» и с </w:t>
      </w:r>
      <w:r w:rsidRPr="00630C86">
        <w:rPr>
          <w:rFonts w:ascii="Times New Roman" w:hAnsi="Times New Roman"/>
          <w:sz w:val="28"/>
          <w:szCs w:val="28"/>
        </w:rPr>
        <w:t xml:space="preserve">постановлением Администрации Троицкого сельского </w:t>
      </w:r>
      <w:r w:rsidR="00DE1B14">
        <w:rPr>
          <w:rFonts w:ascii="Times New Roman" w:hAnsi="Times New Roman"/>
          <w:sz w:val="28"/>
          <w:szCs w:val="28"/>
        </w:rPr>
        <w:t>поселения от 19</w:t>
      </w:r>
      <w:r w:rsidRPr="00630C86">
        <w:rPr>
          <w:rFonts w:ascii="Times New Roman" w:hAnsi="Times New Roman"/>
          <w:sz w:val="28"/>
          <w:szCs w:val="28"/>
        </w:rPr>
        <w:t>.03.2018г. №</w:t>
      </w:r>
      <w:r w:rsidR="00DE1B14">
        <w:rPr>
          <w:rFonts w:ascii="Times New Roman" w:hAnsi="Times New Roman"/>
          <w:sz w:val="28"/>
          <w:szCs w:val="28"/>
        </w:rPr>
        <w:t xml:space="preserve"> </w:t>
      </w:r>
      <w:r w:rsidRPr="00630C86">
        <w:rPr>
          <w:rFonts w:ascii="Times New Roman" w:hAnsi="Times New Roman"/>
          <w:sz w:val="28"/>
          <w:szCs w:val="28"/>
        </w:rPr>
        <w:t>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54C58979" w14:textId="77777777" w:rsidR="00EA6A4B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3937B748" w14:textId="77777777" w:rsidR="00EA6A4B" w:rsidRPr="00E3344A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изменения в</w:t>
      </w:r>
      <w:r w:rsidRPr="00E3344A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Троицкого сельского поселения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96453">
        <w:rPr>
          <w:rFonts w:ascii="Times New Roman" w:hAnsi="Times New Roman"/>
          <w:sz w:val="28"/>
          <w:szCs w:val="28"/>
        </w:rPr>
        <w:t xml:space="preserve">» </w:t>
      </w:r>
    </w:p>
    <w:p w14:paraId="297F1435" w14:textId="77777777" w:rsidR="00EA6A4B" w:rsidRPr="00E3344A" w:rsidRDefault="00EA6A4B" w:rsidP="00EA6A4B">
      <w:pPr>
        <w:spacing w:after="0"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0B3700EF" w14:textId="77777777" w:rsidR="00EA6A4B" w:rsidRPr="00E3344A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582B95D5" w14:textId="77777777" w:rsidR="00EA6A4B" w:rsidRDefault="00EA6A4B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1B1FF163" w14:textId="77777777" w:rsidR="00284D12" w:rsidRPr="00630C86" w:rsidRDefault="00284D12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37C10BF" w14:textId="77777777" w:rsidR="00EA6A4B" w:rsidRPr="00630C86" w:rsidRDefault="00EC07A5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EA6A4B" w:rsidRPr="00630C86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14:paraId="399B488D" w14:textId="77777777" w:rsidR="00EA6A4B" w:rsidRPr="00630C86" w:rsidRDefault="00EA6A4B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30C86">
        <w:rPr>
          <w:rFonts w:ascii="Times New Roman" w:hAnsi="Times New Roman"/>
          <w:b/>
          <w:sz w:val="28"/>
          <w:szCs w:val="28"/>
        </w:rPr>
        <w:t xml:space="preserve">      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О.Н. Гурина</w:t>
      </w:r>
    </w:p>
    <w:p w14:paraId="153B28E9" w14:textId="77777777" w:rsidR="00EA6A4B" w:rsidRDefault="00EA6A4B" w:rsidP="00EA6A4B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EA6A4B" w:rsidSect="00630C86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EA6A4B" w:rsidRPr="00E01D72" w14:paraId="288053E3" w14:textId="77777777" w:rsidTr="009C12C3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199D2466" w14:textId="77777777"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EA6A4B" w:rsidRPr="00340A6D" w14:paraId="4E62ADB8" w14:textId="77777777" w:rsidTr="009C12C3">
              <w:trPr>
                <w:trHeight w:val="421"/>
              </w:trPr>
              <w:tc>
                <w:tcPr>
                  <w:tcW w:w="7546" w:type="dxa"/>
                </w:tcPr>
                <w:p w14:paraId="3C8A27E9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14:paraId="1B29DABB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2FB8FD8B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66E38D84" w14:textId="257102C5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F16B6A"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F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22.09</w:t>
                  </w:r>
                  <w:r w:rsidR="00596453"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.2020</w:t>
                  </w: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r w:rsidR="00C47B7E"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F3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</w:t>
                  </w:r>
                </w:p>
                <w:p w14:paraId="42B900DB" w14:textId="77777777" w:rsidR="00EA6A4B" w:rsidRPr="00340A6D" w:rsidRDefault="00EA6A4B" w:rsidP="009C12C3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14:paraId="3AAF55B8" w14:textId="77777777" w:rsidR="00EA6A4B" w:rsidRPr="003E0092" w:rsidRDefault="00EA6A4B" w:rsidP="009C12C3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73784091" w14:textId="77777777" w:rsidR="00EA6A4B" w:rsidRPr="003E0092" w:rsidRDefault="00EA6A4B" w:rsidP="009C12C3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6751FAE0" w14:textId="77777777" w:rsidR="00EA6A4B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4F125B7C" w14:textId="77777777" w:rsidR="00EA6A4B" w:rsidRPr="004F5051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</w:t>
            </w:r>
            <w:r w:rsidR="00596453">
              <w:rPr>
                <w:rFonts w:eastAsia="SimSun"/>
                <w:b/>
                <w:szCs w:val="28"/>
                <w:lang w:eastAsia="en-GB"/>
              </w:rPr>
              <w:t>льского поселения» на  2020</w:t>
            </w:r>
            <w:r>
              <w:rPr>
                <w:rFonts w:eastAsia="SimSun"/>
                <w:b/>
                <w:szCs w:val="28"/>
                <w:lang w:eastAsia="en-GB"/>
              </w:rPr>
              <w:t xml:space="preserve"> год.</w:t>
            </w:r>
          </w:p>
          <w:p w14:paraId="0E4C8468" w14:textId="77777777" w:rsidR="00EA6A4B" w:rsidRPr="00E01D72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5E1EF797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650D4AAC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49F69B2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14A9F105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69010DA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6FE35256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7EDA9098" w14:textId="77777777" w:rsidR="00EA6A4B" w:rsidRDefault="00EA6A4B" w:rsidP="00EA6A4B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779"/>
        <w:gridCol w:w="2031"/>
        <w:gridCol w:w="3552"/>
        <w:gridCol w:w="1417"/>
        <w:gridCol w:w="938"/>
        <w:gridCol w:w="1189"/>
        <w:gridCol w:w="1129"/>
        <w:gridCol w:w="1564"/>
      </w:tblGrid>
      <w:tr w:rsidR="00EA6A4B" w:rsidRPr="00471E73" w14:paraId="2D8CFA19" w14:textId="77777777" w:rsidTr="00EA6A4B">
        <w:trPr>
          <w:jc w:val="center"/>
        </w:trPr>
        <w:tc>
          <w:tcPr>
            <w:tcW w:w="2779" w:type="dxa"/>
            <w:vMerge w:val="restart"/>
            <w:vAlign w:val="center"/>
          </w:tcPr>
          <w:p w14:paraId="21EA120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031" w:type="dxa"/>
            <w:vMerge w:val="restart"/>
            <w:vAlign w:val="center"/>
          </w:tcPr>
          <w:p w14:paraId="2BC2654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14:paraId="5BB4C46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40DFEC0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696D9F81" w14:textId="77777777"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2020</w:t>
            </w:r>
            <w:r w:rsidR="00EA6A4B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EA6A4B" w:rsidRPr="00471E73" w14:paraId="0FFC660E" w14:textId="77777777" w:rsidTr="00BA7E5A">
        <w:trPr>
          <w:jc w:val="center"/>
        </w:trPr>
        <w:tc>
          <w:tcPr>
            <w:tcW w:w="2779" w:type="dxa"/>
            <w:vMerge/>
            <w:vAlign w:val="center"/>
          </w:tcPr>
          <w:p w14:paraId="1463499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vAlign w:val="center"/>
          </w:tcPr>
          <w:p w14:paraId="400A8AF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14:paraId="6F81AAD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5C8347F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336D2E3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9" w:type="dxa"/>
            <w:vAlign w:val="center"/>
          </w:tcPr>
          <w:p w14:paraId="7E93D3F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08389E7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7F23804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6A4B" w:rsidRPr="00471E73" w14:paraId="06C78707" w14:textId="77777777" w:rsidTr="00BA7E5A">
        <w:trPr>
          <w:jc w:val="center"/>
        </w:trPr>
        <w:tc>
          <w:tcPr>
            <w:tcW w:w="2779" w:type="dxa"/>
            <w:vAlign w:val="center"/>
          </w:tcPr>
          <w:p w14:paraId="60E3E72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14:paraId="2227824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14:paraId="60BCF59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4C25A27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8" w:type="dxa"/>
            <w:vAlign w:val="center"/>
          </w:tcPr>
          <w:p w14:paraId="5AD7044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9" w:type="dxa"/>
            <w:vAlign w:val="center"/>
          </w:tcPr>
          <w:p w14:paraId="05CAF49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56167A4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375D064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A6A4B" w:rsidRPr="00471E73" w14:paraId="4711DA26" w14:textId="77777777" w:rsidTr="00BA7E5A">
        <w:trPr>
          <w:jc w:val="center"/>
        </w:trPr>
        <w:tc>
          <w:tcPr>
            <w:tcW w:w="2779" w:type="dxa"/>
            <w:vAlign w:val="center"/>
          </w:tcPr>
          <w:p w14:paraId="2F93BCD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51C108E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  <w:r>
              <w:rPr>
                <w:rFonts w:ascii="Times New Roman" w:hAnsi="Times New Roman" w:cs="Times New Roman"/>
                <w:color w:val="000000"/>
              </w:rPr>
              <w:t>, 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7580777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5C73E46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50D101D" w14:textId="77777777" w:rsidR="00EA6A4B" w:rsidRPr="00586378" w:rsidRDefault="006101D3" w:rsidP="009C12C3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15051</w:t>
            </w:r>
            <w:r w:rsidR="00596453" w:rsidRPr="0058637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89" w:type="dxa"/>
            <w:vAlign w:val="center"/>
          </w:tcPr>
          <w:p w14:paraId="41300F30" w14:textId="77777777" w:rsidR="00EA6A4B" w:rsidRPr="00BA7E5A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eastAsia="Times New Roman" w:hAnsi="Times New Roman" w:cs="Times New Roman"/>
              </w:rPr>
              <w:t>11838,0</w:t>
            </w:r>
          </w:p>
        </w:tc>
        <w:tc>
          <w:tcPr>
            <w:tcW w:w="1129" w:type="dxa"/>
            <w:vAlign w:val="center"/>
          </w:tcPr>
          <w:p w14:paraId="6BC3786E" w14:textId="77777777" w:rsidR="00EA6A4B" w:rsidRPr="00586378" w:rsidRDefault="006101D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3213</w:t>
            </w:r>
            <w:r w:rsidR="00815889" w:rsidRPr="0058637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4" w:type="dxa"/>
            <w:vAlign w:val="center"/>
          </w:tcPr>
          <w:p w14:paraId="44F0058D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133ECD8A" w14:textId="77777777" w:rsidTr="00BA7E5A">
        <w:trPr>
          <w:trHeight w:val="364"/>
          <w:jc w:val="center"/>
        </w:trPr>
        <w:tc>
          <w:tcPr>
            <w:tcW w:w="2779" w:type="dxa"/>
          </w:tcPr>
          <w:p w14:paraId="12EABB2D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14:paraId="521B58E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7E2D9E0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  <w:r>
              <w:rPr>
                <w:rFonts w:ascii="Times New Roman" w:hAnsi="Times New Roman" w:cs="Times New Roman"/>
                <w:color w:val="000000"/>
              </w:rPr>
              <w:t>, Дзюба Г.П.)</w:t>
            </w:r>
          </w:p>
        </w:tc>
        <w:tc>
          <w:tcPr>
            <w:tcW w:w="3552" w:type="dxa"/>
            <w:vAlign w:val="center"/>
          </w:tcPr>
          <w:p w14:paraId="3714812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28AAC24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39ECF2B8" w14:textId="77777777" w:rsidR="00EA6A4B" w:rsidRPr="000A3723" w:rsidRDefault="006101D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12636</w:t>
            </w:r>
            <w:r w:rsidR="00815889" w:rsidRPr="008158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9" w:type="dxa"/>
            <w:vAlign w:val="center"/>
          </w:tcPr>
          <w:p w14:paraId="52284227" w14:textId="77777777"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11838,0</w:t>
            </w:r>
          </w:p>
        </w:tc>
        <w:tc>
          <w:tcPr>
            <w:tcW w:w="1129" w:type="dxa"/>
            <w:vAlign w:val="center"/>
          </w:tcPr>
          <w:p w14:paraId="6D7EACAE" w14:textId="77777777" w:rsidR="00EA6A4B" w:rsidRPr="000A3723" w:rsidRDefault="006101D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</w:t>
            </w:r>
            <w:r w:rsidR="00815889" w:rsidRPr="008158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4" w:type="dxa"/>
            <w:vAlign w:val="center"/>
          </w:tcPr>
          <w:p w14:paraId="2FB3793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368F1D89" w14:textId="77777777" w:rsidTr="00BA7E5A">
        <w:trPr>
          <w:trHeight w:val="364"/>
          <w:jc w:val="center"/>
        </w:trPr>
        <w:tc>
          <w:tcPr>
            <w:tcW w:w="2779" w:type="dxa"/>
            <w:vAlign w:val="center"/>
          </w:tcPr>
          <w:p w14:paraId="6B5FD955" w14:textId="77777777" w:rsidR="00EA6A4B" w:rsidRPr="000A3723" w:rsidRDefault="00EA6A4B" w:rsidP="009C12C3">
            <w:pPr>
              <w:pStyle w:val="ConsPlusCell"/>
              <w:rPr>
                <w:sz w:val="22"/>
                <w:szCs w:val="22"/>
              </w:rPr>
            </w:pPr>
            <w:r w:rsidRPr="000A3723">
              <w:rPr>
                <w:sz w:val="22"/>
                <w:szCs w:val="22"/>
              </w:rPr>
              <w:t>Основное мероприятие 1.1</w:t>
            </w:r>
          </w:p>
          <w:p w14:paraId="5721868B" w14:textId="77777777" w:rsidR="00EA6A4B" w:rsidRPr="000A3723" w:rsidRDefault="00EA6A4B" w:rsidP="009C12C3">
            <w:pPr>
              <w:pStyle w:val="ConsPlusCell"/>
              <w:rPr>
                <w:sz w:val="22"/>
                <w:szCs w:val="22"/>
              </w:rPr>
            </w:pPr>
            <w:r w:rsidRPr="000A3723">
              <w:rPr>
                <w:sz w:val="22"/>
                <w:szCs w:val="22"/>
              </w:rPr>
              <w:t xml:space="preserve">Разработка  проектно-изыскательских работ «Строительство инженерной инфраструктуры микрорайона для многодетных семей в с.Троицкое, Нелиновского </w:t>
            </w:r>
            <w:r w:rsidRPr="000A3723">
              <w:rPr>
                <w:sz w:val="22"/>
                <w:szCs w:val="22"/>
              </w:rPr>
              <w:lastRenderedPageBreak/>
              <w:t>района»</w:t>
            </w:r>
          </w:p>
          <w:p w14:paraId="3C33554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185BED13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Троицкого сельского поселения (Котеленко А.П.</w:t>
            </w:r>
          </w:p>
          <w:p w14:paraId="19A2A8A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14:paraId="102DC639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  <w:p w14:paraId="471A363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7D6FC3"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14:paraId="539F076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16EC5E21" w14:textId="77777777" w:rsidR="00EA6A4B" w:rsidRPr="00815889" w:rsidRDefault="006101D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12575</w:t>
            </w:r>
            <w:r w:rsidR="00815889" w:rsidRPr="008158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9" w:type="dxa"/>
            <w:vAlign w:val="center"/>
          </w:tcPr>
          <w:p w14:paraId="04E3CBB1" w14:textId="77777777" w:rsidR="00EA6A4B" w:rsidRPr="00815889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11838,0</w:t>
            </w:r>
          </w:p>
        </w:tc>
        <w:tc>
          <w:tcPr>
            <w:tcW w:w="1129" w:type="dxa"/>
            <w:vAlign w:val="center"/>
          </w:tcPr>
          <w:p w14:paraId="320A0584" w14:textId="77777777" w:rsidR="00EA6A4B" w:rsidRPr="00815889" w:rsidRDefault="006101D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</w:t>
            </w:r>
            <w:r w:rsidR="00815889" w:rsidRPr="008158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  <w:vAlign w:val="center"/>
          </w:tcPr>
          <w:p w14:paraId="458265F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FFD1EB7" w14:textId="77777777" w:rsidTr="00BA7E5A">
        <w:trPr>
          <w:trHeight w:val="290"/>
          <w:jc w:val="center"/>
        </w:trPr>
        <w:tc>
          <w:tcPr>
            <w:tcW w:w="2779" w:type="dxa"/>
            <w:vAlign w:val="center"/>
          </w:tcPr>
          <w:p w14:paraId="2B6CD1F5" w14:textId="77777777" w:rsidR="00EA6A4B" w:rsidRDefault="00EA6A4B" w:rsidP="00EA6A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</w:t>
            </w:r>
          </w:p>
          <w:p w14:paraId="08BF7EE5" w14:textId="77777777" w:rsidR="00EA6A4B" w:rsidRPr="000A3723" w:rsidRDefault="00EA6A4B" w:rsidP="00EA6A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 газового оборудования п.Луначарский</w:t>
            </w:r>
          </w:p>
          <w:p w14:paraId="3573D75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38189DF0" w14:textId="77777777" w:rsidR="00EA6A4B" w:rsidRDefault="00EA6A4B" w:rsidP="00EA6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</w:p>
          <w:p w14:paraId="236FD3A9" w14:textId="77777777" w:rsidR="00EA6A4B" w:rsidRPr="000A3723" w:rsidRDefault="00EA6A4B" w:rsidP="00EA6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14:paraId="1417BB3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</w:t>
            </w:r>
            <w:r>
              <w:rPr>
                <w:rFonts w:ascii="Times New Roman" w:hAnsi="Times New Roman" w:cs="Times New Roman"/>
              </w:rPr>
              <w:t xml:space="preserve"> газоснабжения п.Луначарский </w:t>
            </w:r>
          </w:p>
        </w:tc>
        <w:tc>
          <w:tcPr>
            <w:tcW w:w="1417" w:type="dxa"/>
            <w:vAlign w:val="center"/>
          </w:tcPr>
          <w:p w14:paraId="6D75BEA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9205480" w14:textId="77777777" w:rsidR="00EA6A4B" w:rsidRPr="00815889" w:rsidRDefault="006101D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F16B6A" w:rsidRPr="008158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9" w:type="dxa"/>
            <w:vAlign w:val="center"/>
          </w:tcPr>
          <w:p w14:paraId="48569D1F" w14:textId="77777777" w:rsidR="00EA6A4B" w:rsidRPr="00815889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DD69A4F" w14:textId="77777777" w:rsidR="00EA6A4B" w:rsidRPr="00815889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48</w:t>
            </w:r>
            <w:r w:rsidR="00F16B6A" w:rsidRPr="00815889">
              <w:rPr>
                <w:rFonts w:ascii="Times New Roman" w:hAnsi="Times New Roman" w:cs="Times New Roman"/>
              </w:rPr>
              <w:t>,</w:t>
            </w:r>
            <w:r w:rsidRPr="00815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  <w:vAlign w:val="center"/>
          </w:tcPr>
          <w:p w14:paraId="6CEA9FB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0365EFFD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2C90556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тие благо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382850AB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</w:p>
          <w:p w14:paraId="7DAB6F3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34D6423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0A37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AB6D22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72A824E3" w14:textId="77777777" w:rsidR="00EA6A4B" w:rsidRPr="00586378" w:rsidRDefault="006101D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2414</w:t>
            </w:r>
            <w:r w:rsidR="00815889" w:rsidRPr="00586378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89" w:type="dxa"/>
            <w:vAlign w:val="center"/>
          </w:tcPr>
          <w:p w14:paraId="379BFDB2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660586C" w14:textId="77777777" w:rsidR="00EA6A4B" w:rsidRPr="00586378" w:rsidRDefault="00586378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  <w:bCs/>
              </w:rPr>
              <w:t>2389</w:t>
            </w:r>
            <w:r w:rsidR="00815889" w:rsidRPr="00586378">
              <w:rPr>
                <w:rFonts w:ascii="Times New Roman" w:hAnsi="Times New Roman" w:cs="Times New Roman"/>
                <w:bCs/>
              </w:rPr>
              <w:t>,</w:t>
            </w:r>
            <w:r w:rsidR="00596453" w:rsidRPr="0058637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64" w:type="dxa"/>
            <w:vAlign w:val="center"/>
          </w:tcPr>
          <w:p w14:paraId="692D215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044BDB2F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78B47268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</w:t>
            </w:r>
          </w:p>
          <w:p w14:paraId="3D95F42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вещения улиц Троицкого сельского поселения</w:t>
            </w:r>
          </w:p>
        </w:tc>
        <w:tc>
          <w:tcPr>
            <w:tcW w:w="2031" w:type="dxa"/>
            <w:vAlign w:val="center"/>
          </w:tcPr>
          <w:p w14:paraId="3CC40CB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48291AE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14:paraId="6BF9056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4B501355" w14:textId="77777777" w:rsidR="00EA6A4B" w:rsidRPr="006101D3" w:rsidRDefault="006D2C7A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586378" w:rsidRPr="00586378">
              <w:rPr>
                <w:rFonts w:ascii="Times New Roman" w:eastAsia="Times New Roman" w:hAnsi="Times New Roman" w:cs="Times New Roman"/>
              </w:rPr>
              <w:t>5</w:t>
            </w:r>
            <w:r w:rsidR="006101D3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189" w:type="dxa"/>
            <w:vAlign w:val="center"/>
          </w:tcPr>
          <w:p w14:paraId="5A028D9A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2EFF321A" w14:textId="77777777" w:rsidR="00EA6A4B" w:rsidRPr="00586378" w:rsidRDefault="006D2C7A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586378" w:rsidRPr="00586378">
              <w:rPr>
                <w:rFonts w:ascii="Times New Roman" w:eastAsia="Times New Roman" w:hAnsi="Times New Roman" w:cs="Times New Roman"/>
              </w:rPr>
              <w:t>546</w:t>
            </w:r>
            <w:r w:rsidRPr="00586378">
              <w:rPr>
                <w:rFonts w:ascii="Times New Roman" w:eastAsia="Times New Roman" w:hAnsi="Times New Roman" w:cs="Times New Roman"/>
              </w:rPr>
              <w:t>,</w:t>
            </w:r>
            <w:r w:rsidRPr="00586378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564" w:type="dxa"/>
            <w:vAlign w:val="center"/>
          </w:tcPr>
          <w:p w14:paraId="0F31CB2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5B016593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6D245424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</w:t>
            </w:r>
          </w:p>
          <w:p w14:paraId="25BCE08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031" w:type="dxa"/>
            <w:vAlign w:val="center"/>
          </w:tcPr>
          <w:p w14:paraId="59FDF01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7DF138E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0A3723">
              <w:rPr>
                <w:rFonts w:ascii="Times New Roman" w:hAnsi="Times New Roman" w:cs="Times New Roman"/>
              </w:rPr>
              <w:t>лучшение экологического состояния поселения</w:t>
            </w:r>
          </w:p>
        </w:tc>
        <w:tc>
          <w:tcPr>
            <w:tcW w:w="1417" w:type="dxa"/>
            <w:vAlign w:val="center"/>
          </w:tcPr>
          <w:p w14:paraId="2A22361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7D80ECC9" w14:textId="77777777" w:rsidR="00EA6A4B" w:rsidRPr="006D2C7A" w:rsidRDefault="0059645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634</w:t>
            </w:r>
            <w:r w:rsidR="006D2C7A" w:rsidRPr="006D2C7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89" w:type="dxa"/>
            <w:vAlign w:val="center"/>
          </w:tcPr>
          <w:p w14:paraId="5608C737" w14:textId="77777777" w:rsidR="00EA6A4B" w:rsidRPr="006D2C7A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29CF6DE9" w14:textId="77777777" w:rsidR="00EA6A4B" w:rsidRPr="006D2C7A" w:rsidRDefault="0059645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634,7</w:t>
            </w:r>
          </w:p>
        </w:tc>
        <w:tc>
          <w:tcPr>
            <w:tcW w:w="1564" w:type="dxa"/>
            <w:vAlign w:val="center"/>
          </w:tcPr>
          <w:p w14:paraId="15B850D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48B4EC11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5FA297B6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2.3.</w:t>
            </w:r>
          </w:p>
          <w:p w14:paraId="7BA2FCC0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ание мест захоронения в Троицком сельском поселении</w:t>
            </w:r>
          </w:p>
          <w:p w14:paraId="36C7579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187765C4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</w:p>
          <w:p w14:paraId="3787CEF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701CC85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Повышение уровня содержания мест захоронения сельского поселения</w:t>
            </w:r>
            <w:r w:rsidRPr="000A3723">
              <w:rPr>
                <w:rFonts w:ascii="Times New Roman" w:eastAsia="Times New Roman" w:hAnsi="Times New Roman" w:cs="Times New Roman"/>
                <w:color w:val="000000"/>
              </w:rPr>
              <w:t> – 12,2 тыс.м2</w:t>
            </w:r>
          </w:p>
        </w:tc>
        <w:tc>
          <w:tcPr>
            <w:tcW w:w="1417" w:type="dxa"/>
            <w:vAlign w:val="center"/>
          </w:tcPr>
          <w:p w14:paraId="1B3F1BF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F214C9D" w14:textId="77777777" w:rsidR="00EA6A4B" w:rsidRPr="006D2C7A" w:rsidRDefault="006101D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229</w:t>
            </w:r>
            <w:r w:rsidR="006D2C7A" w:rsidRPr="006D2C7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89" w:type="dxa"/>
            <w:vAlign w:val="center"/>
          </w:tcPr>
          <w:p w14:paraId="1B851A79" w14:textId="77777777" w:rsidR="00EA6A4B" w:rsidRPr="006D2C7A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5C555BF6" w14:textId="77777777" w:rsidR="00EA6A4B" w:rsidRPr="006D2C7A" w:rsidRDefault="006D2C7A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eastAsia="Times New Roman" w:hAnsi="Times New Roman" w:cs="Times New Roman"/>
              </w:rPr>
              <w:t>203,3</w:t>
            </w:r>
          </w:p>
        </w:tc>
        <w:tc>
          <w:tcPr>
            <w:tcW w:w="1564" w:type="dxa"/>
            <w:vAlign w:val="center"/>
          </w:tcPr>
          <w:p w14:paraId="51B5DB8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21F7FC54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5FD1305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Контрольное событие муниципальной програ</w:t>
            </w:r>
            <w:r>
              <w:rPr>
                <w:rFonts w:ascii="Times New Roman" w:hAnsi="Times New Roman" w:cs="Times New Roman"/>
              </w:rPr>
              <w:t>м</w:t>
            </w:r>
            <w:r w:rsidRPr="000A372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031" w:type="dxa"/>
            <w:vAlign w:val="center"/>
          </w:tcPr>
          <w:p w14:paraId="7737CC6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32AA372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711DC6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13415F7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vAlign w:val="center"/>
          </w:tcPr>
          <w:p w14:paraId="4DF74DD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371F82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6649380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4197DF6F" w14:textId="77777777" w:rsidR="002A2ED9" w:rsidRPr="00B773A4" w:rsidRDefault="002A2ED9" w:rsidP="00B773A4"/>
    <w:sectPr w:rsidR="002A2ED9" w:rsidRPr="00B773A4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0"/>
    <w:rsid w:val="000179D7"/>
    <w:rsid w:val="00017F5B"/>
    <w:rsid w:val="00037FA0"/>
    <w:rsid w:val="000421DF"/>
    <w:rsid w:val="00117187"/>
    <w:rsid w:val="001B2194"/>
    <w:rsid w:val="001E7806"/>
    <w:rsid w:val="00284D12"/>
    <w:rsid w:val="002A2ED9"/>
    <w:rsid w:val="00330B60"/>
    <w:rsid w:val="003509FE"/>
    <w:rsid w:val="00517720"/>
    <w:rsid w:val="005837E1"/>
    <w:rsid w:val="00586378"/>
    <w:rsid w:val="00596453"/>
    <w:rsid w:val="005C78AC"/>
    <w:rsid w:val="006101D3"/>
    <w:rsid w:val="006229FB"/>
    <w:rsid w:val="00622C62"/>
    <w:rsid w:val="006C3E4A"/>
    <w:rsid w:val="006D2C7A"/>
    <w:rsid w:val="006F328A"/>
    <w:rsid w:val="007B60C6"/>
    <w:rsid w:val="00815889"/>
    <w:rsid w:val="00853D6A"/>
    <w:rsid w:val="009B60B9"/>
    <w:rsid w:val="009E46CD"/>
    <w:rsid w:val="00A1461F"/>
    <w:rsid w:val="00A7300B"/>
    <w:rsid w:val="00B30660"/>
    <w:rsid w:val="00B35D45"/>
    <w:rsid w:val="00B773A4"/>
    <w:rsid w:val="00BA7E5A"/>
    <w:rsid w:val="00BC0714"/>
    <w:rsid w:val="00BC0BBB"/>
    <w:rsid w:val="00BD44A2"/>
    <w:rsid w:val="00BE05CA"/>
    <w:rsid w:val="00C0780E"/>
    <w:rsid w:val="00C47B7E"/>
    <w:rsid w:val="00C608B6"/>
    <w:rsid w:val="00C611C5"/>
    <w:rsid w:val="00C86CDB"/>
    <w:rsid w:val="00CA16CE"/>
    <w:rsid w:val="00CA24AA"/>
    <w:rsid w:val="00CF6587"/>
    <w:rsid w:val="00D30190"/>
    <w:rsid w:val="00D44110"/>
    <w:rsid w:val="00D91A62"/>
    <w:rsid w:val="00DA4BD2"/>
    <w:rsid w:val="00DE1B14"/>
    <w:rsid w:val="00DF4555"/>
    <w:rsid w:val="00E209CA"/>
    <w:rsid w:val="00E2320C"/>
    <w:rsid w:val="00E30385"/>
    <w:rsid w:val="00EA6A4B"/>
    <w:rsid w:val="00EC07A5"/>
    <w:rsid w:val="00EE22AF"/>
    <w:rsid w:val="00F16B6A"/>
    <w:rsid w:val="00F9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1650156F"/>
  <w15:docId w15:val="{92512D55-E4A0-4E71-80E3-765ADDF9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5D35-AFDA-47B2-A773-9DF8982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31</cp:revision>
  <cp:lastPrinted>2020-09-22T06:37:00Z</cp:lastPrinted>
  <dcterms:created xsi:type="dcterms:W3CDTF">2019-01-28T10:38:00Z</dcterms:created>
  <dcterms:modified xsi:type="dcterms:W3CDTF">2020-09-24T12:36:00Z</dcterms:modified>
</cp:coreProperties>
</file>