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6697" w14:textId="77777777" w:rsidR="00CE68BB" w:rsidRDefault="00CE68BB" w:rsidP="00D05FC1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14:paraId="58719DD5" w14:textId="77777777" w:rsidR="00CE68BB" w:rsidRPr="00CE6D24" w:rsidRDefault="00CE68BB" w:rsidP="00CE68BB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noProof/>
          <w:sz w:val="24"/>
          <w:lang w:eastAsia="ru-RU"/>
        </w:rPr>
        <w:drawing>
          <wp:inline distT="0" distB="0" distL="0" distR="0" wp14:anchorId="163D8C00" wp14:editId="52308CED">
            <wp:extent cx="755650" cy="970280"/>
            <wp:effectExtent l="0" t="0" r="6350" b="1270"/>
            <wp:docPr id="53278650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DDE1" w14:textId="77777777" w:rsidR="00CE68BB" w:rsidRPr="00CE6D24" w:rsidRDefault="00CE68BB" w:rsidP="00CE68BB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14:paraId="170CD0FD" w14:textId="77777777" w:rsidR="00CE68BB" w:rsidRPr="00CE6D24" w:rsidRDefault="00CE68BB" w:rsidP="00CE68BB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РОСТОВСКАЯ ОБЛАСТЬ НЕКЛИНОВСКИЙ РАЙОН</w:t>
      </w:r>
    </w:p>
    <w:p w14:paraId="61BA41FD" w14:textId="77777777" w:rsidR="00CE68BB" w:rsidRPr="00CE6D24" w:rsidRDefault="00CE68BB" w:rsidP="00CE68BB">
      <w:pPr>
        <w:pBdr>
          <w:bottom w:val="double" w:sz="6" w:space="1" w:color="auto"/>
        </w:pBd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МУНИЦИПАЛЬНОЕ ОБРАЗОВАНИЕ «ТРОИЦКОЕ СЕЛЬСКОЕ ПОСЕЛЕНИЯ»</w:t>
      </w:r>
    </w:p>
    <w:p w14:paraId="41827D13" w14:textId="77777777" w:rsidR="00CE68BB" w:rsidRPr="00CE6D24" w:rsidRDefault="00CE68BB" w:rsidP="00CE68BB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СОБРАНИЕ ДЕПУТАТОВ ТРОИЦКОГО СЕЛЬСКОГО ПОСЕЛЕНИЯ</w:t>
      </w:r>
    </w:p>
    <w:p w14:paraId="46050689" w14:textId="77777777" w:rsidR="00CE68BB" w:rsidRPr="00CE6D24" w:rsidRDefault="00CE68BB" w:rsidP="00CE68BB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</w:p>
    <w:p w14:paraId="49D89E4B" w14:textId="77777777" w:rsidR="00CE68BB" w:rsidRPr="00CE6D24" w:rsidRDefault="00CE68BB" w:rsidP="00CE68BB">
      <w:pPr>
        <w:keepNext/>
        <w:numPr>
          <w:ilvl w:val="2"/>
          <w:numId w:val="0"/>
        </w:numPr>
        <w:tabs>
          <w:tab w:val="num" w:pos="0"/>
        </w:tabs>
        <w:suppressAutoHyphens/>
        <w:spacing w:line="240" w:lineRule="auto"/>
        <w:ind w:left="720" w:hanging="720"/>
        <w:jc w:val="center"/>
        <w:outlineLvl w:val="2"/>
        <w:rPr>
          <w:rFonts w:eastAsia="Times New Roman" w:cs="Times New Roman"/>
          <w:b/>
          <w:bCs/>
          <w:sz w:val="28"/>
          <w:szCs w:val="20"/>
          <w:lang w:eastAsia="ar-SA"/>
        </w:rPr>
      </w:pPr>
      <w:r w:rsidRPr="00CE6D24">
        <w:rPr>
          <w:rFonts w:eastAsia="Times New Roman" w:cs="Times New Roman"/>
          <w:b/>
          <w:bCs/>
          <w:sz w:val="28"/>
          <w:szCs w:val="20"/>
          <w:lang w:eastAsia="ar-SA"/>
        </w:rPr>
        <w:t>РЕШЕНИЕ</w:t>
      </w:r>
    </w:p>
    <w:p w14:paraId="39FF62C2" w14:textId="77777777" w:rsidR="00BF1AC2" w:rsidRPr="00D55C16" w:rsidRDefault="00BF1AC2" w:rsidP="00D05FC1">
      <w:pPr>
        <w:widowControl w:val="0"/>
        <w:adjustRightInd w:val="0"/>
        <w:snapToGrid w:val="0"/>
        <w:jc w:val="center"/>
        <w:rPr>
          <w:rFonts w:eastAsia="Times New Roman" w:cs="Times New Roman"/>
          <w:b/>
          <w:szCs w:val="26"/>
          <w:lang w:eastAsia="ar-SA"/>
        </w:rPr>
      </w:pPr>
    </w:p>
    <w:p w14:paraId="157C7323" w14:textId="4B64450D" w:rsidR="00BF1AC2" w:rsidRPr="00CE68BB" w:rsidRDefault="00BF1AC2" w:rsidP="00FA6717">
      <w:pPr>
        <w:widowControl w:val="0"/>
        <w:adjustRightInd w:val="0"/>
        <w:snapToGrid w:val="0"/>
        <w:ind w:firstLine="0"/>
        <w:jc w:val="center"/>
        <w:rPr>
          <w:rFonts w:cs="Times New Roman"/>
          <w:b/>
          <w:bCs/>
          <w:szCs w:val="26"/>
        </w:rPr>
      </w:pPr>
      <w:r w:rsidRPr="00CE68BB">
        <w:rPr>
          <w:rFonts w:cs="Times New Roman"/>
          <w:b/>
          <w:bCs/>
          <w:szCs w:val="26"/>
        </w:rPr>
        <w:t>«</w:t>
      </w:r>
      <w:r w:rsidR="005820AE" w:rsidRPr="00CE68BB">
        <w:rPr>
          <w:rFonts w:cs="Times New Roman"/>
          <w:b/>
          <w:bCs/>
          <w:szCs w:val="26"/>
        </w:rPr>
        <w:t>Об арендной плате за использование земельных участков,</w:t>
      </w:r>
      <w:r w:rsidR="00FA6717" w:rsidRPr="00CE68BB">
        <w:rPr>
          <w:rFonts w:cs="Times New Roman"/>
          <w:b/>
          <w:bCs/>
          <w:szCs w:val="26"/>
        </w:rPr>
        <w:t xml:space="preserve"> </w:t>
      </w:r>
      <w:r w:rsidRPr="00CE68BB">
        <w:rPr>
          <w:rFonts w:cs="Times New Roman"/>
          <w:b/>
          <w:bCs/>
          <w:szCs w:val="26"/>
        </w:rPr>
        <w:t>находящи</w:t>
      </w:r>
      <w:r w:rsidR="005820AE" w:rsidRPr="00CE68BB">
        <w:rPr>
          <w:rFonts w:cs="Times New Roman"/>
          <w:b/>
          <w:bCs/>
          <w:szCs w:val="26"/>
        </w:rPr>
        <w:t>х</w:t>
      </w:r>
      <w:r w:rsidRPr="00CE68BB">
        <w:rPr>
          <w:rFonts w:cs="Times New Roman"/>
          <w:b/>
          <w:bCs/>
          <w:szCs w:val="26"/>
        </w:rPr>
        <w:t xml:space="preserve">ся в муниципальной собственности </w:t>
      </w:r>
      <w:r w:rsidR="00CE68BB">
        <w:rPr>
          <w:rFonts w:cs="Times New Roman"/>
          <w:b/>
          <w:bCs/>
          <w:szCs w:val="26"/>
        </w:rPr>
        <w:t>Троицкого</w:t>
      </w:r>
      <w:r w:rsidRPr="00CE68BB">
        <w:rPr>
          <w:rFonts w:cs="Times New Roman"/>
          <w:b/>
          <w:bCs/>
          <w:szCs w:val="26"/>
        </w:rPr>
        <w:t xml:space="preserve"> сельского поселения</w:t>
      </w:r>
      <w:r w:rsidR="009C3F3B" w:rsidRPr="00CE68BB">
        <w:rPr>
          <w:rFonts w:cs="Times New Roman"/>
          <w:b/>
          <w:bCs/>
          <w:szCs w:val="26"/>
        </w:rPr>
        <w:t>, предоставленных для размещения объектов социально-культурного и коммунально-бытового назначения, реализации масштабных инвестиционных проектов</w:t>
      </w:r>
      <w:r w:rsidRPr="00CE68BB">
        <w:rPr>
          <w:rFonts w:cs="Times New Roman"/>
          <w:b/>
          <w:bCs/>
          <w:szCs w:val="26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2870"/>
        <w:gridCol w:w="3535"/>
      </w:tblGrid>
      <w:tr w:rsidR="00BF1AC2" w:rsidRPr="00263A5C" w14:paraId="26F2C920" w14:textId="77777777" w:rsidTr="007B2404">
        <w:tc>
          <w:tcPr>
            <w:tcW w:w="3284" w:type="dxa"/>
          </w:tcPr>
          <w:p w14:paraId="6259C434" w14:textId="77777777" w:rsidR="00BF1AC2" w:rsidRPr="00263A5C" w:rsidRDefault="00BF1AC2" w:rsidP="00D05FC1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14:paraId="28C8EB77" w14:textId="77777777" w:rsidR="00BF1AC2" w:rsidRPr="00263A5C" w:rsidRDefault="00BF1AC2" w:rsidP="00D05FC1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14:paraId="3EFDEF46" w14:textId="77777777" w:rsidR="00BF1AC2" w:rsidRPr="00263A5C" w:rsidRDefault="00BF1AC2" w:rsidP="00D05FC1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14:paraId="2ED12F5D" w14:textId="77777777" w:rsidR="00BF1AC2" w:rsidRPr="00263A5C" w:rsidRDefault="00BF1AC2" w:rsidP="00D05FC1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2A12E1F2" w14:textId="77777777" w:rsidR="00BF1AC2" w:rsidRPr="00CE68BB" w:rsidRDefault="00BF1AC2" w:rsidP="00D05FC1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iCs/>
                <w:lang w:val="hy-AM" w:eastAsia="hy-AM"/>
              </w:rPr>
            </w:pPr>
          </w:p>
          <w:p w14:paraId="3172CE9E" w14:textId="77777777" w:rsidR="00BF1AC2" w:rsidRPr="00CE68BB" w:rsidRDefault="00BF1AC2" w:rsidP="00D05FC1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iCs/>
                <w:lang w:eastAsia="hy-AM"/>
              </w:rPr>
            </w:pPr>
          </w:p>
          <w:p w14:paraId="1C6D44BD" w14:textId="07B90DC6" w:rsidR="00BF1AC2" w:rsidRPr="00CE68BB" w:rsidRDefault="00BF1AC2" w:rsidP="00D05FC1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iCs/>
                <w:lang w:val="hy-AM" w:eastAsia="hy-AM"/>
              </w:rPr>
            </w:pPr>
            <w:r w:rsidRPr="00CE68BB">
              <w:rPr>
                <w:rFonts w:eastAsia="Times New Roman"/>
                <w:iCs/>
                <w:lang w:eastAsia="hy-AM"/>
              </w:rPr>
              <w:t>«</w:t>
            </w:r>
            <w:r w:rsidR="003C73E4">
              <w:rPr>
                <w:rFonts w:eastAsia="Times New Roman"/>
                <w:iCs/>
                <w:lang w:eastAsia="hy-AM"/>
              </w:rPr>
              <w:t>10</w:t>
            </w:r>
            <w:r w:rsidRPr="00CE68BB">
              <w:rPr>
                <w:rFonts w:eastAsia="Times New Roman"/>
                <w:iCs/>
                <w:lang w:eastAsia="hy-AM"/>
              </w:rPr>
              <w:t xml:space="preserve">» </w:t>
            </w:r>
            <w:r w:rsidR="003C73E4">
              <w:rPr>
                <w:rFonts w:eastAsia="Times New Roman"/>
                <w:iCs/>
                <w:lang w:eastAsia="hy-AM"/>
              </w:rPr>
              <w:t>сентября</w:t>
            </w:r>
            <w:r w:rsidRPr="00CE68BB">
              <w:rPr>
                <w:rFonts w:eastAsia="Times New Roman"/>
                <w:iCs/>
                <w:lang w:val="hy-AM" w:eastAsia="hy-AM"/>
              </w:rPr>
              <w:t xml:space="preserve"> 20</w:t>
            </w:r>
            <w:r w:rsidRPr="00CE68BB">
              <w:rPr>
                <w:rFonts w:eastAsia="Times New Roman"/>
                <w:iCs/>
                <w:lang w:eastAsia="hy-AM"/>
              </w:rPr>
              <w:t>24</w:t>
            </w:r>
            <w:r w:rsidRPr="00CE68BB">
              <w:rPr>
                <w:rFonts w:eastAsia="Times New Roman"/>
                <w:iCs/>
                <w:lang w:val="hy-AM" w:eastAsia="hy-AM"/>
              </w:rPr>
              <w:t xml:space="preserve"> года</w:t>
            </w:r>
          </w:p>
        </w:tc>
      </w:tr>
    </w:tbl>
    <w:p w14:paraId="4B1A8885" w14:textId="77777777" w:rsidR="00BF1AC2" w:rsidRPr="00D55C16" w:rsidRDefault="00BF1AC2" w:rsidP="00D05FC1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14:paraId="53F4437C" w14:textId="4ACB8375" w:rsidR="00C90AE2" w:rsidRPr="00E23B10" w:rsidRDefault="00BF1AC2" w:rsidP="00E23B10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с </w:t>
      </w:r>
      <w:r w:rsidR="005B636A">
        <w:rPr>
          <w:rFonts w:eastAsia="Times New Roman" w:cs="Times New Roman"/>
          <w:szCs w:val="26"/>
          <w:lang w:eastAsia="ru-RU"/>
        </w:rPr>
        <w:t>пунктом 3 части 3 статьи 39.7 Земельного кодекса Российской Федерации, п</w:t>
      </w:r>
      <w:r w:rsidR="005B636A" w:rsidRPr="005B636A">
        <w:rPr>
          <w:rFonts w:eastAsia="Times New Roman" w:cs="Times New Roman"/>
          <w:szCs w:val="26"/>
          <w:lang w:eastAsia="ru-RU"/>
        </w:rPr>
        <w:t xml:space="preserve">остановлением Правительства Российской Федерации от 16.07.2009 </w:t>
      </w:r>
      <w:r w:rsidR="005B636A">
        <w:rPr>
          <w:rFonts w:eastAsia="Times New Roman" w:cs="Times New Roman"/>
          <w:szCs w:val="26"/>
          <w:lang w:eastAsia="ru-RU"/>
        </w:rPr>
        <w:t>№</w:t>
      </w:r>
      <w:r w:rsidR="005B636A" w:rsidRPr="005B636A">
        <w:rPr>
          <w:rFonts w:eastAsia="Times New Roman" w:cs="Times New Roman"/>
          <w:szCs w:val="26"/>
          <w:lang w:eastAsia="ru-RU"/>
        </w:rPr>
        <w:t xml:space="preserve"> 582 </w:t>
      </w:r>
      <w:r w:rsidR="005B636A">
        <w:rPr>
          <w:rFonts w:eastAsia="Times New Roman" w:cs="Times New Roman"/>
          <w:szCs w:val="26"/>
          <w:lang w:eastAsia="ru-RU"/>
        </w:rPr>
        <w:t>«</w:t>
      </w:r>
      <w:r w:rsidR="005B636A" w:rsidRPr="005B636A">
        <w:rPr>
          <w:rFonts w:eastAsia="Times New Roman" w:cs="Times New Roman"/>
          <w:szCs w:val="26"/>
          <w:lang w:eastAsia="ru-RU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5B636A">
        <w:rPr>
          <w:rFonts w:eastAsia="Times New Roman" w:cs="Times New Roman"/>
          <w:szCs w:val="26"/>
          <w:lang w:eastAsia="ru-RU"/>
        </w:rPr>
        <w:t xml:space="preserve">», </w:t>
      </w:r>
      <w:bookmarkStart w:id="0" w:name="_Hlk144378171"/>
      <w:bookmarkStart w:id="1" w:name="_Hlk175224842"/>
      <w:bookmarkStart w:id="2" w:name="_Hlk176867828"/>
      <w:r w:rsidR="00CE68BB" w:rsidRPr="00CE68BB">
        <w:rPr>
          <w:rFonts w:cs="Times New Roman"/>
          <w:szCs w:val="26"/>
        </w:rPr>
        <w:t>Постановление</w:t>
      </w:r>
      <w:r w:rsidR="00CE68BB">
        <w:rPr>
          <w:rFonts w:cs="Times New Roman"/>
          <w:szCs w:val="26"/>
        </w:rPr>
        <w:t>м</w:t>
      </w:r>
      <w:r w:rsidR="00CE68BB" w:rsidRPr="00CE68BB">
        <w:rPr>
          <w:rFonts w:cs="Times New Roman"/>
          <w:szCs w:val="26"/>
        </w:rPr>
        <w:t xml:space="preserve"> Администрации Троицкого сельского поселения от </w:t>
      </w:r>
      <w:bookmarkEnd w:id="0"/>
      <w:r w:rsidR="00CE68BB" w:rsidRPr="00CE68BB">
        <w:rPr>
          <w:rFonts w:cs="Times New Roman"/>
          <w:szCs w:val="26"/>
        </w:rPr>
        <w:t>11.08.2023 № 80 «Об арендной плате за использование земельных участков, находящихся в муниципальной собственности муниципального образования «Троицкое сельское поселение»</w:t>
      </w:r>
      <w:bookmarkEnd w:id="2"/>
      <w:r w:rsidR="00CE68BB" w:rsidRPr="00CE68BB">
        <w:rPr>
          <w:rFonts w:cs="Times New Roman"/>
          <w:szCs w:val="26"/>
        </w:rPr>
        <w:t>;</w:t>
      </w:r>
      <w:bookmarkEnd w:id="1"/>
      <w:r w:rsidR="00E23B10" w:rsidRPr="00CE68BB">
        <w:rPr>
          <w:rFonts w:eastAsia="Times New Roman" w:cs="Times New Roman"/>
          <w:szCs w:val="26"/>
          <w:lang w:eastAsia="ru-RU"/>
        </w:rPr>
        <w:t xml:space="preserve"> </w:t>
      </w:r>
      <w:r w:rsidRPr="00CE68BB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CE68BB">
        <w:rPr>
          <w:rFonts w:eastAsia="Times New Roman" w:cs="Times New Roman"/>
          <w:szCs w:val="26"/>
          <w:lang w:eastAsia="ru-RU"/>
        </w:rPr>
        <w:t>Троицкое</w:t>
      </w:r>
      <w:r w:rsidRPr="00CE68BB">
        <w:rPr>
          <w:rFonts w:eastAsia="Times New Roman" w:cs="Times New Roman"/>
          <w:szCs w:val="26"/>
          <w:lang w:eastAsia="ru-RU"/>
        </w:rPr>
        <w:t xml:space="preserve"> сельское</w:t>
      </w:r>
      <w:r w:rsidRPr="00D55C16">
        <w:rPr>
          <w:rFonts w:eastAsia="Times New Roman" w:cs="Times New Roman"/>
          <w:szCs w:val="26"/>
          <w:lang w:eastAsia="ru-RU"/>
        </w:rPr>
        <w:t xml:space="preserve"> поселение», </w:t>
      </w:r>
      <w:r w:rsidRPr="00263A5C">
        <w:rPr>
          <w:rFonts w:eastAsia="Times New Roman"/>
          <w:lang w:eastAsia="ru-RU"/>
        </w:rPr>
        <w:t xml:space="preserve">Собрание депутатов </w:t>
      </w:r>
      <w:r w:rsidR="00CE68BB">
        <w:rPr>
          <w:rFonts w:eastAsia="Times New Roman"/>
          <w:lang w:eastAsia="ru-RU"/>
        </w:rPr>
        <w:t>Троицкого</w:t>
      </w:r>
      <w:r w:rsidRPr="00263A5C">
        <w:rPr>
          <w:rFonts w:eastAsia="Times New Roman"/>
          <w:lang w:eastAsia="ru-RU"/>
        </w:rPr>
        <w:t xml:space="preserve"> сельского поселения</w:t>
      </w:r>
    </w:p>
    <w:p w14:paraId="5CCDDED6" w14:textId="77777777" w:rsidR="00C90AE2" w:rsidRDefault="00BF1AC2" w:rsidP="00D05FC1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60EA9C12" w14:textId="77777777" w:rsidR="00CA4FE0" w:rsidRPr="00263A5C" w:rsidRDefault="00CA4FE0" w:rsidP="00D05FC1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</w:p>
    <w:p w14:paraId="237240B2" w14:textId="316C5165" w:rsidR="00BF1AC2" w:rsidRPr="00CA4FE0" w:rsidRDefault="00BF1AC2" w:rsidP="00CA4FE0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556C6D">
        <w:rPr>
          <w:rFonts w:eastAsia="Times New Roman" w:cs="Times New Roman"/>
          <w:szCs w:val="26"/>
          <w:lang w:eastAsia="ru-RU"/>
        </w:rPr>
        <w:t>У</w:t>
      </w:r>
      <w:r w:rsidR="00726321">
        <w:rPr>
          <w:rFonts w:eastAsia="Times New Roman" w:cs="Times New Roman"/>
          <w:szCs w:val="26"/>
          <w:lang w:eastAsia="ru-RU"/>
        </w:rPr>
        <w:t xml:space="preserve">твердить Порядок определения размера </w:t>
      </w:r>
      <w:r w:rsidR="00CA4FE0">
        <w:rPr>
          <w:rFonts w:cs="Times New Roman"/>
          <w:szCs w:val="26"/>
        </w:rPr>
        <w:t xml:space="preserve">арендной платы за использование земельных участков, </w:t>
      </w:r>
      <w:r w:rsidR="00CA4FE0" w:rsidRPr="00592345">
        <w:rPr>
          <w:rFonts w:cs="Times New Roman"/>
          <w:szCs w:val="26"/>
        </w:rPr>
        <w:t>находящи</w:t>
      </w:r>
      <w:r w:rsidR="00CA4FE0">
        <w:rPr>
          <w:rFonts w:cs="Times New Roman"/>
          <w:szCs w:val="26"/>
        </w:rPr>
        <w:t>х</w:t>
      </w:r>
      <w:r w:rsidR="00CA4FE0" w:rsidRPr="00592345">
        <w:rPr>
          <w:rFonts w:cs="Times New Roman"/>
          <w:szCs w:val="26"/>
        </w:rPr>
        <w:t>ся</w:t>
      </w:r>
      <w:r w:rsidR="00CA4FE0">
        <w:rPr>
          <w:rFonts w:cs="Times New Roman"/>
          <w:szCs w:val="26"/>
        </w:rPr>
        <w:t xml:space="preserve"> </w:t>
      </w:r>
      <w:r w:rsidR="00CA4FE0" w:rsidRPr="00592345">
        <w:rPr>
          <w:rFonts w:cs="Times New Roman"/>
          <w:szCs w:val="26"/>
        </w:rPr>
        <w:t xml:space="preserve">в </w:t>
      </w:r>
      <w:r w:rsidR="00CA4FE0">
        <w:rPr>
          <w:rFonts w:cs="Times New Roman"/>
          <w:szCs w:val="26"/>
        </w:rPr>
        <w:t>муниципальной</w:t>
      </w:r>
      <w:r w:rsidR="00CA4FE0" w:rsidRPr="00592345">
        <w:rPr>
          <w:rFonts w:cs="Times New Roman"/>
          <w:szCs w:val="26"/>
        </w:rPr>
        <w:t xml:space="preserve"> собственности </w:t>
      </w:r>
      <w:r w:rsidR="00CE68BB">
        <w:rPr>
          <w:rFonts w:cs="Times New Roman"/>
          <w:szCs w:val="26"/>
        </w:rPr>
        <w:t>Троицкого</w:t>
      </w:r>
      <w:r w:rsidR="00CA4FE0">
        <w:rPr>
          <w:rFonts w:cs="Times New Roman"/>
          <w:szCs w:val="26"/>
        </w:rPr>
        <w:t xml:space="preserve"> сельского поселения, предоставленных для размещения объектов социально-культурного и коммунально-бытового назначения, реализации масштабных инвестиционных проектов</w:t>
      </w:r>
      <w:r w:rsidR="00726321">
        <w:rPr>
          <w:rFonts w:eastAsia="Times New Roman" w:cs="Times New Roman"/>
          <w:szCs w:val="26"/>
          <w:lang w:eastAsia="ru-RU"/>
        </w:rPr>
        <w:t>, согласно приложению.</w:t>
      </w:r>
    </w:p>
    <w:p w14:paraId="7128C48D" w14:textId="77777777" w:rsidR="00C90AE2" w:rsidRDefault="00BF1AC2" w:rsidP="00D05FC1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 w:rsidRPr="00161A37">
        <w:rPr>
          <w:rFonts w:eastAsia="Times New Roman"/>
          <w:bCs/>
          <w:lang w:eastAsia="ru-RU"/>
        </w:rPr>
        <w:t>2.</w:t>
      </w:r>
      <w:r w:rsidR="00726321">
        <w:rPr>
          <w:rFonts w:eastAsia="Times New Roman"/>
          <w:bCs/>
          <w:lang w:eastAsia="ru-RU"/>
        </w:rPr>
        <w:t xml:space="preserve"> </w:t>
      </w:r>
      <w:r w:rsidR="00CA4FE0">
        <w:rPr>
          <w:rFonts w:eastAsia="Times New Roman"/>
          <w:bCs/>
          <w:lang w:eastAsia="ru-RU"/>
        </w:rPr>
        <w:t xml:space="preserve">Настоящее решение применяется с учетом особенностей, установленных статьей 9 Федерального закона от 01.04.2020 № 69-ФЗ «О защите и поощрении </w:t>
      </w:r>
      <w:r w:rsidR="00CA4FE0">
        <w:rPr>
          <w:rFonts w:eastAsia="Times New Roman"/>
          <w:bCs/>
          <w:lang w:eastAsia="ru-RU"/>
        </w:rPr>
        <w:lastRenderedPageBreak/>
        <w:t>капиталовложений в Российской Федерации».</w:t>
      </w:r>
    </w:p>
    <w:p w14:paraId="440957E6" w14:textId="77777777" w:rsidR="00726321" w:rsidRDefault="00C90AE2" w:rsidP="00D05FC1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3. </w:t>
      </w:r>
      <w:r w:rsidR="00CA4FE0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 w:rsidR="00CA4FE0">
        <w:rPr>
          <w:rFonts w:eastAsia="Times New Roman"/>
          <w:lang w:eastAsia="ru-RU"/>
        </w:rPr>
        <w:t>я</w:t>
      </w:r>
      <w:r w:rsidR="00CA4FE0" w:rsidRPr="00263A5C">
        <w:rPr>
          <w:rFonts w:eastAsia="Times New Roman"/>
          <w:lang w:eastAsia="ru-RU"/>
        </w:rPr>
        <w:t>.</w:t>
      </w:r>
    </w:p>
    <w:p w14:paraId="7D98EA22" w14:textId="77777777" w:rsidR="00CE68BB" w:rsidRPr="00895AA2" w:rsidRDefault="00C90AE2" w:rsidP="00CE68BB">
      <w:pPr>
        <w:jc w:val="both"/>
        <w:rPr>
          <w:rFonts w:cs="Times New Roman"/>
          <w:color w:val="000000" w:themeColor="text1"/>
          <w:szCs w:val="26"/>
        </w:rPr>
      </w:pPr>
      <w:r>
        <w:rPr>
          <w:rFonts w:eastAsia="Times New Roman"/>
          <w:lang w:eastAsia="ru-RU"/>
        </w:rPr>
        <w:t>4.</w:t>
      </w:r>
      <w:r w:rsidR="00BF1AC2" w:rsidRPr="00263A5C">
        <w:rPr>
          <w:rFonts w:eastAsia="Times New Roman"/>
          <w:lang w:eastAsia="ru-RU"/>
        </w:rPr>
        <w:t xml:space="preserve"> </w:t>
      </w:r>
      <w:bookmarkStart w:id="3" w:name="_Hlk175219544"/>
      <w:r w:rsidR="00CE68BB" w:rsidRPr="00895AA2">
        <w:rPr>
          <w:rFonts w:cs="Times New Roman"/>
          <w:szCs w:val="26"/>
        </w:rPr>
        <w:t>Контроль за исполнением настоящего решения возложить на Чугуеву С.В. – председателя постоянной комиссии</w:t>
      </w:r>
      <w:r w:rsidR="00CE68BB" w:rsidRPr="00895AA2">
        <w:rPr>
          <w:rFonts w:cs="Times New Roman"/>
          <w:color w:val="FF0000"/>
          <w:szCs w:val="26"/>
        </w:rPr>
        <w:t xml:space="preserve"> </w:t>
      </w:r>
      <w:r w:rsidR="00CE68BB" w:rsidRPr="00895AA2">
        <w:rPr>
          <w:rFonts w:cs="Times New Roman"/>
          <w:szCs w:val="26"/>
        </w:rPr>
        <w:t>Собрания депутатов Троицкого сельского поселения по бюджету, экономической политике, налогам и муниципальной собственности.</w:t>
      </w:r>
    </w:p>
    <w:bookmarkEnd w:id="3"/>
    <w:p w14:paraId="39A0BED9" w14:textId="6E5B0A84" w:rsidR="00C90AE2" w:rsidRPr="00263A5C" w:rsidRDefault="00C90AE2" w:rsidP="00CE68BB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</w:p>
    <w:p w14:paraId="66C6656B" w14:textId="77777777" w:rsidR="00BF1AC2" w:rsidRPr="00263A5C" w:rsidRDefault="00BF1AC2" w:rsidP="00D05FC1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14:paraId="642DAADC" w14:textId="77777777" w:rsidR="00BF1AC2" w:rsidRPr="00263A5C" w:rsidRDefault="00BF1AC2" w:rsidP="00D05FC1">
      <w:pPr>
        <w:widowControl w:val="0"/>
        <w:adjustRightInd w:val="0"/>
        <w:snapToGrid w:val="0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14:paraId="4700B6D4" w14:textId="615D7132" w:rsidR="00BF1AC2" w:rsidRPr="00263A5C" w:rsidRDefault="00BF1AC2" w:rsidP="00D05FC1">
      <w:pPr>
        <w:widowControl w:val="0"/>
        <w:tabs>
          <w:tab w:val="left" w:pos="7655"/>
        </w:tabs>
        <w:adjustRightInd w:val="0"/>
        <w:snapToGrid w:val="0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Pr="00263A5C">
        <w:rPr>
          <w:rFonts w:eastAsia="Times New Roman"/>
          <w:bCs/>
          <w:lang w:eastAsia="ru-RU"/>
        </w:rPr>
        <w:t xml:space="preserve">лава </w:t>
      </w:r>
      <w:r w:rsidR="00CE68BB">
        <w:rPr>
          <w:rFonts w:eastAsia="Times New Roman"/>
          <w:bCs/>
          <w:lang w:eastAsia="ru-RU"/>
        </w:rPr>
        <w:t>Троицкого</w:t>
      </w:r>
      <w:r>
        <w:rPr>
          <w:rFonts w:eastAsia="Times New Roman"/>
          <w:bCs/>
          <w:lang w:eastAsia="ru-RU"/>
        </w:rPr>
        <w:t xml:space="preserve"> </w:t>
      </w:r>
      <w:r w:rsidRPr="00263A5C">
        <w:rPr>
          <w:rFonts w:eastAsia="Times New Roman"/>
          <w:bCs/>
          <w:lang w:eastAsia="ru-RU"/>
        </w:rPr>
        <w:t xml:space="preserve">сельского поселения </w:t>
      </w:r>
      <w:r w:rsidRPr="00263A5C">
        <w:rPr>
          <w:rFonts w:eastAsia="Times New Roman"/>
          <w:bCs/>
          <w:lang w:eastAsia="ru-RU"/>
        </w:rPr>
        <w:tab/>
      </w:r>
      <w:r w:rsidR="00CE68BB">
        <w:rPr>
          <w:rFonts w:eastAsia="Times New Roman"/>
          <w:bCs/>
          <w:lang w:eastAsia="ru-RU"/>
        </w:rPr>
        <w:tab/>
      </w:r>
      <w:r w:rsidR="00CE68BB">
        <w:rPr>
          <w:rFonts w:eastAsia="Times New Roman"/>
          <w:bCs/>
          <w:lang w:eastAsia="ru-RU"/>
        </w:rPr>
        <w:tab/>
        <w:t>Г.В. Туев</w:t>
      </w:r>
    </w:p>
    <w:p w14:paraId="0172B4FE" w14:textId="77777777"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28961CD0" w14:textId="77777777"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21DC154F" w14:textId="77777777"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14:paraId="132A2A17" w14:textId="3A737E61"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sz w:val="24"/>
          <w:lang w:eastAsia="ru-RU"/>
        </w:rPr>
      </w:pPr>
      <w:r w:rsidRPr="00547FBF">
        <w:rPr>
          <w:rFonts w:eastAsia="Times New Roman"/>
          <w:bCs/>
          <w:sz w:val="24"/>
          <w:lang w:eastAsia="ru-RU"/>
        </w:rPr>
        <w:t xml:space="preserve">с. </w:t>
      </w:r>
      <w:r w:rsidR="00CE68BB">
        <w:rPr>
          <w:rFonts w:eastAsia="Times New Roman"/>
          <w:bCs/>
          <w:sz w:val="24"/>
          <w:lang w:eastAsia="ru-RU"/>
        </w:rPr>
        <w:t>Троицкое</w:t>
      </w:r>
    </w:p>
    <w:p w14:paraId="539D80E5" w14:textId="3786E9B9" w:rsidR="00BF1AC2" w:rsidRPr="00CE68BB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iCs/>
          <w:sz w:val="24"/>
          <w:lang w:eastAsia="ru-RU"/>
        </w:rPr>
      </w:pPr>
      <w:r w:rsidRPr="00CE68BB">
        <w:rPr>
          <w:rFonts w:eastAsia="Times New Roman"/>
          <w:bCs/>
          <w:iCs/>
          <w:sz w:val="24"/>
          <w:lang w:eastAsia="ru-RU"/>
        </w:rPr>
        <w:t>«</w:t>
      </w:r>
      <w:r w:rsidR="003C73E4">
        <w:rPr>
          <w:rFonts w:eastAsia="Times New Roman"/>
          <w:bCs/>
          <w:iCs/>
          <w:sz w:val="24"/>
          <w:lang w:eastAsia="ru-RU"/>
        </w:rPr>
        <w:t>10</w:t>
      </w:r>
      <w:r w:rsidRPr="00CE68BB">
        <w:rPr>
          <w:rFonts w:eastAsia="Times New Roman"/>
          <w:bCs/>
          <w:iCs/>
          <w:sz w:val="24"/>
          <w:lang w:eastAsia="ru-RU"/>
        </w:rPr>
        <w:t xml:space="preserve">» </w:t>
      </w:r>
      <w:r w:rsidR="003C73E4">
        <w:rPr>
          <w:rFonts w:eastAsia="Times New Roman"/>
          <w:bCs/>
          <w:iCs/>
          <w:sz w:val="24"/>
          <w:lang w:eastAsia="ru-RU"/>
        </w:rPr>
        <w:t>сентября</w:t>
      </w:r>
      <w:r w:rsidRPr="00CE68BB">
        <w:rPr>
          <w:rFonts w:eastAsia="Times New Roman"/>
          <w:bCs/>
          <w:iCs/>
          <w:sz w:val="24"/>
          <w:lang w:eastAsia="ru-RU"/>
        </w:rPr>
        <w:t xml:space="preserve"> 2024 года</w:t>
      </w:r>
    </w:p>
    <w:p w14:paraId="5C66ACCA" w14:textId="26A7FFE4" w:rsidR="00F061E4" w:rsidRPr="00CE68BB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iCs/>
          <w:sz w:val="24"/>
          <w:lang w:eastAsia="ru-RU"/>
        </w:rPr>
      </w:pPr>
      <w:r w:rsidRPr="00CE68BB">
        <w:rPr>
          <w:rFonts w:eastAsia="Times New Roman"/>
          <w:bCs/>
          <w:iCs/>
          <w:sz w:val="24"/>
          <w:lang w:eastAsia="ru-RU"/>
        </w:rPr>
        <w:t xml:space="preserve">№ </w:t>
      </w:r>
      <w:r w:rsidR="003C73E4">
        <w:rPr>
          <w:rFonts w:eastAsia="Times New Roman"/>
          <w:bCs/>
          <w:iCs/>
          <w:sz w:val="24"/>
          <w:lang w:eastAsia="ru-RU"/>
        </w:rPr>
        <w:t>144</w:t>
      </w:r>
    </w:p>
    <w:p w14:paraId="69FFB093" w14:textId="77777777" w:rsidR="00CF2985" w:rsidRPr="00CF2985" w:rsidRDefault="00CF2985" w:rsidP="00D05FC1">
      <w:pPr>
        <w:pageBreakBefore/>
        <w:widowControl w:val="0"/>
        <w:adjustRightInd w:val="0"/>
        <w:snapToGrid w:val="0"/>
        <w:ind w:left="5670" w:firstLine="0"/>
        <w:jc w:val="right"/>
        <w:rPr>
          <w:rFonts w:eastAsia="Times New Roman"/>
          <w:bCs/>
          <w:iCs/>
          <w:color w:val="000000" w:themeColor="text1"/>
          <w:sz w:val="24"/>
          <w:lang w:eastAsia="ru-RU"/>
        </w:rPr>
      </w:pPr>
      <w:r w:rsidRPr="00CF2985">
        <w:rPr>
          <w:rFonts w:eastAsia="Times New Roman"/>
          <w:bCs/>
          <w:iCs/>
          <w:color w:val="000000" w:themeColor="text1"/>
          <w:sz w:val="24"/>
          <w:lang w:eastAsia="ru-RU"/>
        </w:rPr>
        <w:lastRenderedPageBreak/>
        <w:t>Приложение</w:t>
      </w:r>
    </w:p>
    <w:p w14:paraId="76096477" w14:textId="59F03945" w:rsidR="00CF2985" w:rsidRPr="00CE68BB" w:rsidRDefault="00CF2985" w:rsidP="00CE68BB">
      <w:pPr>
        <w:widowControl w:val="0"/>
        <w:ind w:left="6096" w:firstLine="0"/>
        <w:jc w:val="right"/>
        <w:rPr>
          <w:rFonts w:eastAsia="Times New Roman"/>
          <w:bCs/>
          <w:iCs/>
          <w:color w:val="000000" w:themeColor="text1"/>
          <w:sz w:val="24"/>
          <w:lang w:eastAsia="ru-RU"/>
        </w:rPr>
      </w:pPr>
      <w:r>
        <w:rPr>
          <w:rFonts w:eastAsia="Times New Roman"/>
          <w:bCs/>
          <w:iCs/>
          <w:color w:val="000000" w:themeColor="text1"/>
          <w:sz w:val="24"/>
          <w:lang w:eastAsia="ru-RU"/>
        </w:rPr>
        <w:t xml:space="preserve">к решению Собрания депутатов </w:t>
      </w:r>
      <w:r w:rsidR="00CE68BB">
        <w:rPr>
          <w:rFonts w:eastAsia="Times New Roman"/>
          <w:bCs/>
          <w:iCs/>
          <w:color w:val="000000" w:themeColor="text1"/>
          <w:sz w:val="24"/>
          <w:lang w:eastAsia="ru-RU"/>
        </w:rPr>
        <w:t>Троицкого</w:t>
      </w:r>
      <w:r>
        <w:rPr>
          <w:rFonts w:eastAsia="Times New Roman"/>
          <w:bCs/>
          <w:iCs/>
          <w:color w:val="000000" w:themeColor="text1"/>
          <w:sz w:val="24"/>
          <w:lang w:eastAsia="ru-RU"/>
        </w:rPr>
        <w:t xml:space="preserve"> сельского поселения </w:t>
      </w:r>
      <w:r w:rsidRPr="00CE68BB">
        <w:rPr>
          <w:rFonts w:eastAsia="Times New Roman"/>
          <w:bCs/>
          <w:iCs/>
          <w:sz w:val="24"/>
          <w:lang w:eastAsia="ru-RU"/>
        </w:rPr>
        <w:t xml:space="preserve">от </w:t>
      </w:r>
      <w:r w:rsidR="003C73E4">
        <w:rPr>
          <w:rFonts w:eastAsia="Times New Roman"/>
          <w:bCs/>
          <w:iCs/>
          <w:sz w:val="24"/>
          <w:lang w:eastAsia="ru-RU"/>
        </w:rPr>
        <w:t>10.09</w:t>
      </w:r>
      <w:r w:rsidRPr="00CE68BB">
        <w:rPr>
          <w:rFonts w:eastAsia="Times New Roman"/>
          <w:bCs/>
          <w:iCs/>
          <w:sz w:val="24"/>
          <w:lang w:eastAsia="ru-RU"/>
        </w:rPr>
        <w:t xml:space="preserve">.2024 № </w:t>
      </w:r>
      <w:r w:rsidR="003C73E4">
        <w:rPr>
          <w:rFonts w:eastAsia="Times New Roman"/>
          <w:bCs/>
          <w:iCs/>
          <w:sz w:val="24"/>
          <w:lang w:eastAsia="ru-RU"/>
        </w:rPr>
        <w:t>144</w:t>
      </w:r>
    </w:p>
    <w:p w14:paraId="61601580" w14:textId="77777777" w:rsidR="00D05FC1" w:rsidRDefault="00D05FC1" w:rsidP="00D05FC1">
      <w:pPr>
        <w:widowControl w:val="0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D05FC1">
        <w:rPr>
          <w:rFonts w:eastAsia="Times New Roman" w:cs="Times New Roman"/>
          <w:b/>
          <w:bCs/>
          <w:szCs w:val="26"/>
          <w:lang w:eastAsia="ru-RU"/>
        </w:rPr>
        <w:t>Порядок</w:t>
      </w:r>
    </w:p>
    <w:p w14:paraId="3E25BB79" w14:textId="1A57B769" w:rsidR="00CF2985" w:rsidRPr="004D611A" w:rsidRDefault="004D611A" w:rsidP="004D611A">
      <w:pPr>
        <w:widowControl w:val="0"/>
        <w:jc w:val="center"/>
        <w:rPr>
          <w:rFonts w:cs="Times New Roman"/>
          <w:b/>
          <w:bCs/>
          <w:szCs w:val="26"/>
        </w:rPr>
      </w:pPr>
      <w:r w:rsidRPr="004D611A">
        <w:rPr>
          <w:rFonts w:eastAsia="Times New Roman" w:cs="Times New Roman"/>
          <w:b/>
          <w:bCs/>
          <w:szCs w:val="26"/>
          <w:lang w:eastAsia="ru-RU"/>
        </w:rPr>
        <w:t xml:space="preserve">определения размера </w:t>
      </w:r>
      <w:r w:rsidRPr="004D611A">
        <w:rPr>
          <w:rFonts w:cs="Times New Roman"/>
          <w:b/>
          <w:bCs/>
          <w:szCs w:val="26"/>
        </w:rPr>
        <w:t xml:space="preserve">арендной платы за использование земельных участков, находящихся в муниципальной собственности </w:t>
      </w:r>
      <w:r w:rsidR="00CE68BB">
        <w:rPr>
          <w:rFonts w:cs="Times New Roman"/>
          <w:b/>
          <w:bCs/>
          <w:szCs w:val="26"/>
        </w:rPr>
        <w:t>Троицкого</w:t>
      </w:r>
      <w:r w:rsidRPr="004D611A">
        <w:rPr>
          <w:rFonts w:cs="Times New Roman"/>
          <w:b/>
          <w:bCs/>
          <w:szCs w:val="26"/>
        </w:rPr>
        <w:t xml:space="preserve"> сельского поселения, предоставленных для размещения объектов социально-культурного и коммунально-бытового назначения, реализации масштабных инвестиционных проектов</w:t>
      </w:r>
    </w:p>
    <w:p w14:paraId="4895E0FB" w14:textId="77777777" w:rsidR="004D611A" w:rsidRPr="00D05FC1" w:rsidRDefault="004D611A" w:rsidP="00D05FC1">
      <w:pPr>
        <w:widowControl w:val="0"/>
        <w:rPr>
          <w:rFonts w:eastAsia="Times New Roman"/>
          <w:bCs/>
          <w:iCs/>
          <w:color w:val="000000" w:themeColor="text1"/>
          <w:szCs w:val="26"/>
          <w:lang w:eastAsia="ru-RU"/>
        </w:rPr>
      </w:pPr>
    </w:p>
    <w:p w14:paraId="38E4D6B9" w14:textId="2AEBF965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1. Настоящий Порядок регулирует отношения, связанные с определением размера арендной платы за земельные участки, находящиеся </w:t>
      </w:r>
      <w:r w:rsidRP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</w:t>
      </w:r>
      <w:r w:rsidR="00C94053" w:rsidRPr="00C94053">
        <w:rPr>
          <w:rFonts w:cs="Times New Roman"/>
          <w:bCs/>
          <w:szCs w:val="26"/>
        </w:rPr>
        <w:t xml:space="preserve"> муниципальной собственности </w:t>
      </w:r>
      <w:r w:rsidR="00CE68BB">
        <w:rPr>
          <w:rFonts w:cs="Times New Roman"/>
          <w:bCs/>
          <w:szCs w:val="26"/>
        </w:rPr>
        <w:t>Троицкого</w:t>
      </w:r>
      <w:r w:rsidR="00C94053" w:rsidRPr="00C94053">
        <w:rPr>
          <w:rFonts w:cs="Times New Roman"/>
          <w:bCs/>
          <w:szCs w:val="26"/>
        </w:rPr>
        <w:t xml:space="preserve"> сельского поселения,</w:t>
      </w:r>
      <w:r w:rsidRP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предоставляемые для размещения объектов социально-культурного назначения, объектов коммунально-бытового назначения (далее - объект), реализации масштабных инвестиционных проектов (далее - проект), соответствующих критериям, установленным Областным законом 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Ростовской области 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от 25.02.2015 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№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312-ЗС 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(далее - земельный участок).</w:t>
      </w:r>
    </w:p>
    <w:p w14:paraId="3E0E535F" w14:textId="33FA7662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2. Настоящий Порядок разработан в соответствии с Земельным кодексом Российской Федерации,</w:t>
      </w:r>
      <w:r w:rsidR="00C94053" w:rsidRPr="00C94053">
        <w:rPr>
          <w:rFonts w:eastAsia="Times New Roman" w:cs="Times New Roman"/>
          <w:szCs w:val="26"/>
          <w:lang w:eastAsia="ru-RU"/>
        </w:rPr>
        <w:t xml:space="preserve"> </w:t>
      </w:r>
      <w:r w:rsidR="003C73E4" w:rsidRPr="003C73E4">
        <w:rPr>
          <w:rFonts w:eastAsia="Times New Roman" w:cs="Times New Roman"/>
          <w:szCs w:val="26"/>
          <w:lang w:eastAsia="ru-RU"/>
        </w:rPr>
        <w:t>Постановлением Администрации Троицкого сельского поселения от 11.08.2023 № 80 «Об арендной плате за использование земельных участков, находящихся в муниципальной собственности муниципального образования «Троицкое сельское поселение»</w:t>
      </w:r>
      <w:r w:rsidR="00C94053">
        <w:rPr>
          <w:rFonts w:eastAsia="Times New Roman" w:cs="Times New Roman"/>
          <w:szCs w:val="26"/>
          <w:lang w:eastAsia="ru-RU"/>
        </w:rPr>
        <w:t>,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иными нормативными правовыми актами Российской Федерации и </w:t>
      </w:r>
      <w:r w:rsidR="00CE68B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Троицкого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14:paraId="46A12706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3. Размер арендной платы за земельный участок определяется в размере 1,5 процента 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от 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кадастровой стоимости земельного участка, за исключением случаев, установленных пунктом 4 статьи 39.7 Земельного кодекса Российской Федерации, пункт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ом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6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Порядка.</w:t>
      </w:r>
    </w:p>
    <w:p w14:paraId="2F62DDE8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законом от 29.07.1998 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№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135-ФЗ 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(далее – Закон № 135-ФЗ)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 применяется в случае нарушения арендатором сроков размещения объекта, реализации проекта, а также в случае нарушения обязательств по уплате арендной платы в порядке, предусмотренном пунктами </w:t>
      </w:r>
      <w:r w:rsidR="00C9405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8, 11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Порядка.</w:t>
      </w:r>
    </w:p>
    <w:p w14:paraId="7EE7E71E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4. Размер арендной платы за земельный участок в случаях, установленных пунктом 4 статьи 39.7 Земельного кодекса Российской Федерации, определяется в размере:</w:t>
      </w:r>
    </w:p>
    <w:p w14:paraId="219A61F0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1,5 процента кадастровой стоимости земельного участка, предоставленного для 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размещения объектов электроэнергетики (за исключением генерирующих мощностей), но не более 9,27 рубля за кв. метр;</w:t>
      </w:r>
    </w:p>
    <w:p w14:paraId="3AABE75D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1,5 процента кадастровой стоимости земельного участка, предоставленного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14:paraId="6FD7B6F2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0,7 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14:paraId="41924BCA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1,0 процента кадастровой стоимости земельного участка, предоставленного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14:paraId="24725130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1,4 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14:paraId="50A158E2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1,6 процента кадастровой стоимости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14:paraId="58DBA3A7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14:paraId="7D22176E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0,65 рубля за кв. метр -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14:paraId="1FE9C808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0,05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авиационный персонал и других работников) и аэродромов, пассажиропоток которых составляет менее 1 млн. человек в год;</w:t>
      </w:r>
    </w:p>
    <w:p w14:paraId="66AB9220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14:paraId="5F11D0CE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</w:t>
      </w:r>
      <w:r w:rsidR="004725F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14:paraId="4984605A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5. При определении размера годовой арендной платы в соответствии со ставками арендной платы в случаях, указанных в пункте 4 настоящего Порядка, проводится ежегодная индексация арендной платы с учетом размера уровня инфляции, </w:t>
      </w:r>
      <w:r w:rsidR="004725FB"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 установленного по состоянию на начало 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очередного финансового года, начиная с года, следующего за годом, в котором заключен договор аренды земельного участка (далее - договор аренды).</w:t>
      </w:r>
    </w:p>
    <w:p w14:paraId="76713DA6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случае изменения кадастровой стоимости земельного участка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71570B27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6. Размер арендной платы за земельный участок определяется в размере 0,5 процента от кадастровой стоимости земельного участка, в случае заключения договора аренды земельного участка с инвестором в целях размещения объекта социально-культурного назначения, относящегося к сфере образования, культуры, здравоохранения или физической культуры и спорта, или размещения объекта образования, культуры, здравоохранения или спорта, предусмотренного масштабным инвестиционным проектом.</w:t>
      </w:r>
    </w:p>
    <w:p w14:paraId="3353CF21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аконом </w:t>
      </w:r>
      <w:r w:rsidR="004725F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№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135-ФЗ и применяется в случае нарушения арендатором сроков размещения объекта социально-культурного назначения, относящегося к сфере образования, культуры, здравоохранения или физической культуры и спорта, или размещения объекта образования, культуры, здравоохранения или спорта, предусмотренного масштабным инвестиционным проектом, а также в случае нарушения обязательств по уплате арендной платы, в порядке, предусмотренном пунктами </w:t>
      </w:r>
      <w:r w:rsidR="004725F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8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1</w:t>
      </w:r>
      <w:r w:rsidR="004725F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Порядка.</w:t>
      </w:r>
    </w:p>
    <w:p w14:paraId="313DF77C" w14:textId="6A519C6E" w:rsidR="004D611A" w:rsidRPr="004D611A" w:rsidRDefault="004725FB" w:rsidP="00CF448B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7</w:t>
      </w:r>
      <w:r w:rsidR="004D611A"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В случае нарушения сроков размещения объекта, реализации проекта </w:t>
      </w:r>
      <w:r w:rsidR="00820302" w:rsidRPr="00CE68BB">
        <w:rPr>
          <w:rFonts w:eastAsia="Times New Roman" w:cs="Times New Roman"/>
          <w:bCs/>
          <w:iCs/>
          <w:szCs w:val="26"/>
          <w:lang w:eastAsia="ru-RU"/>
        </w:rPr>
        <w:t>начальник сектора экономики и финансов</w:t>
      </w:r>
      <w:r w:rsidR="00CF448B" w:rsidRPr="00CE68BB">
        <w:rPr>
          <w:rFonts w:eastAsia="Times New Roman" w:cs="Times New Roman"/>
          <w:bCs/>
          <w:iCs/>
          <w:szCs w:val="26"/>
          <w:lang w:eastAsia="ru-RU"/>
        </w:rPr>
        <w:t xml:space="preserve"> </w:t>
      </w:r>
      <w:r w:rsidRPr="00FA671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Администраци</w:t>
      </w:r>
      <w:r w:rsidR="00CF448B" w:rsidRPr="00FA671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и</w:t>
      </w:r>
      <w:r w:rsidRPr="00FA671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CE68B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Троицкого</w:t>
      </w:r>
      <w:r w:rsidRPr="00FA671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 </w:t>
      </w:r>
      <w:r w:rsidR="00CF448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составляет</w:t>
      </w:r>
      <w:r w:rsidR="004D611A"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мотивированное заключение об этом </w:t>
      </w:r>
      <w:r w:rsidR="00CF448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и направляет его главе Администрации </w:t>
      </w:r>
      <w:r w:rsidR="00CE68B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Троицкого</w:t>
      </w:r>
      <w:r w:rsidR="00CF448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поселения. </w:t>
      </w:r>
    </w:p>
    <w:p w14:paraId="314C295D" w14:textId="77777777" w:rsidR="004D611A" w:rsidRPr="004D611A" w:rsidRDefault="00CF448B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8</w:t>
      </w:r>
      <w:r w:rsidR="004D611A"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На основании мотивированного заключения, указанного в пункте </w:t>
      </w: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7</w:t>
      </w:r>
      <w:r w:rsidR="004D611A"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Порядка, арендодатель в тридцатидневный срок с даты получения такого мотивированного заключения принимает решение об изменении порядка определения размера арендной платы, рассчитанной в соответствии с пунктами 3</w:t>
      </w:r>
      <w:r w:rsidR="009B671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</w:t>
      </w:r>
      <w:r w:rsidR="004D611A"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6 настоящего Порядка.</w:t>
      </w:r>
    </w:p>
    <w:p w14:paraId="51DB9C0B" w14:textId="77777777" w:rsidR="004D611A" w:rsidRPr="004D611A" w:rsidRDefault="00CF448B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9</w:t>
      </w:r>
      <w:r w:rsidR="004D611A"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В недельный срок со дня принятия решения, указанного в пункте </w:t>
      </w:r>
      <w:r w:rsidR="009B671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8</w:t>
      </w:r>
      <w:r w:rsidR="004D611A"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Порядка, арендодатель обязан известить о принятом решении арендатора.</w:t>
      </w:r>
    </w:p>
    <w:p w14:paraId="70FE21DE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CF448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В случае принятия решения, указанного в пункте </w:t>
      </w:r>
      <w:r w:rsidR="009B671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8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Порядка, арендная плата за земельный участок считается установленной с даты принятия такого решения в размере, определенном по результатам рыночной оценки в соответствии с 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аконом 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№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135-ФЗ, в случае установления размера арендной платы в соответствии с пунктами 3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6 настоящего Порядка.</w:t>
      </w:r>
    </w:p>
    <w:p w14:paraId="6066339D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CF448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 В случае нарушения обязательств по уплате арендной платы более двух раз подряд арендодатель в тридцатидневный срок с даты пропуска арендатором очередного арендного платежа принимает решение об изменении порядка определения размера арендной платы, рассчитанной в соответствии с пунктами 3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6 настоящего 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Порядка.</w:t>
      </w:r>
    </w:p>
    <w:p w14:paraId="4BD6F283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Исполнение решения осуществляется в порядке, предусмотренном пунктами 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9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- 1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Порядка.</w:t>
      </w:r>
    </w:p>
    <w:p w14:paraId="10227BB0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CF448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2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 Арендодатель при заключении договора аренды земельного участка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</w:p>
    <w:p w14:paraId="15EFB83A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одностороннем порядке по требованию арендодателя размер годовой арендной платы за использование земельного участка изменяется:</w:t>
      </w:r>
    </w:p>
    <w:p w14:paraId="287B3FC5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путем ежегодной индексации с учетом прогнозируемого уровня инфляции, </w:t>
      </w:r>
      <w:r w:rsidR="00737587"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 w:rsidR="0073758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;</w:t>
      </w:r>
    </w:p>
    <w:p w14:paraId="1B4A32F9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связи с изменением кадастровой стоимости земельного участка;</w:t>
      </w:r>
    </w:p>
    <w:p w14:paraId="08923C19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даты вступления в силу соответствующих нормативных правовых актов об установлении (утверждении):</w:t>
      </w:r>
    </w:p>
    <w:p w14:paraId="6D18430D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ставок арендной платы;</w:t>
      </w:r>
    </w:p>
    <w:p w14:paraId="56D13DDC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размера уровня инфляции;</w:t>
      </w:r>
    </w:p>
    <w:p w14:paraId="343F0FBE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значений и коэффициентов, используемых при расчете арендной платы;</w:t>
      </w:r>
    </w:p>
    <w:p w14:paraId="724BB84C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порядка определения размера арендной платы.</w:t>
      </w:r>
    </w:p>
    <w:p w14:paraId="5DEA385D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Арендная плата, рассчитанная в процентах от кадастровой стоимости земельного участка,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7D813241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Размер ежегодной арендной платы, определенный по результатам рыночной оценки в соответствии с </w:t>
      </w:r>
      <w:r w:rsidR="00DF6A3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аконом </w:t>
      </w:r>
      <w:r w:rsidR="00DF6A3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№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135-ФЗ,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14:paraId="6071EC16" w14:textId="77777777" w:rsidR="004D611A" w:rsidRPr="004D611A" w:rsidRDefault="004D611A" w:rsidP="004D611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14:paraId="0D7AE73B" w14:textId="0F57140A" w:rsidR="00CF2985" w:rsidRPr="004F7362" w:rsidRDefault="004D611A" w:rsidP="004F7362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CF448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3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После ввода в эксплуатацию объектов, построенных в ходе реализации масштабного инвестиционного проекта, а также объектов социально-культурного и коммунально-бытового назначения размер арендной платы за земельный участок определяется в соответствии с </w:t>
      </w:r>
      <w:r w:rsidR="004F7362">
        <w:rPr>
          <w:rFonts w:eastAsia="Times New Roman" w:cs="Times New Roman"/>
          <w:szCs w:val="26"/>
          <w:lang w:eastAsia="ru-RU"/>
        </w:rPr>
        <w:t xml:space="preserve">порядком определения размера </w:t>
      </w:r>
      <w:r w:rsidR="004F7362" w:rsidRPr="00726321">
        <w:rPr>
          <w:rFonts w:eastAsia="Times New Roman" w:cs="Times New Roman"/>
          <w:szCs w:val="26"/>
          <w:lang w:eastAsia="ru-RU"/>
        </w:rPr>
        <w:t>арендной плат</w:t>
      </w:r>
      <w:r w:rsidR="004F7362">
        <w:rPr>
          <w:rFonts w:eastAsia="Times New Roman" w:cs="Times New Roman"/>
          <w:szCs w:val="26"/>
          <w:lang w:eastAsia="ru-RU"/>
        </w:rPr>
        <w:t>ы</w:t>
      </w:r>
      <w:r w:rsidR="004F7362" w:rsidRPr="00726321">
        <w:rPr>
          <w:rFonts w:eastAsia="Times New Roman" w:cs="Times New Roman"/>
          <w:szCs w:val="26"/>
          <w:lang w:eastAsia="ru-RU"/>
        </w:rPr>
        <w:t xml:space="preserve"> за использование земельных участков,</w:t>
      </w:r>
      <w:r w:rsidR="004F7362">
        <w:rPr>
          <w:rFonts w:eastAsia="Times New Roman" w:cs="Times New Roman"/>
          <w:szCs w:val="26"/>
          <w:lang w:eastAsia="ru-RU"/>
        </w:rPr>
        <w:t xml:space="preserve"> </w:t>
      </w:r>
      <w:r w:rsidR="004F7362" w:rsidRPr="00726321">
        <w:rPr>
          <w:rFonts w:eastAsia="Times New Roman" w:cs="Times New Roman"/>
          <w:szCs w:val="26"/>
          <w:lang w:eastAsia="ru-RU"/>
        </w:rPr>
        <w:t xml:space="preserve">находящихся в муниципальной собственности </w:t>
      </w:r>
      <w:r w:rsidR="00CE68BB">
        <w:rPr>
          <w:rFonts w:eastAsia="Times New Roman" w:cs="Times New Roman"/>
          <w:szCs w:val="26"/>
          <w:lang w:eastAsia="ru-RU"/>
        </w:rPr>
        <w:t>Троицкого</w:t>
      </w:r>
      <w:r w:rsidR="004F7362" w:rsidRPr="00726321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4F7362">
        <w:rPr>
          <w:rFonts w:eastAsia="Times New Roman" w:cs="Times New Roman"/>
          <w:szCs w:val="26"/>
          <w:lang w:eastAsia="ru-RU"/>
        </w:rPr>
        <w:t>,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4F7362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утвержденным нормативным правовым актом Собрания депутатов </w:t>
      </w:r>
      <w:r w:rsidR="00CE68B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Троицкого</w:t>
      </w:r>
      <w:r w:rsidR="004F7362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4D611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sectPr w:rsidR="00CF2985" w:rsidRPr="004F7362" w:rsidSect="00196592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35A6" w14:textId="77777777" w:rsidR="00064F29" w:rsidRDefault="00064F29" w:rsidP="00D05FC1">
      <w:pPr>
        <w:spacing w:line="240" w:lineRule="auto"/>
      </w:pPr>
      <w:r>
        <w:separator/>
      </w:r>
    </w:p>
  </w:endnote>
  <w:endnote w:type="continuationSeparator" w:id="0">
    <w:p w14:paraId="7F4EB38A" w14:textId="77777777" w:rsidR="00064F29" w:rsidRDefault="00064F29" w:rsidP="00D05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6C709" w14:textId="77777777" w:rsidR="00064F29" w:rsidRDefault="00064F29" w:rsidP="00D05FC1">
      <w:pPr>
        <w:spacing w:line="240" w:lineRule="auto"/>
      </w:pPr>
      <w:r>
        <w:separator/>
      </w:r>
    </w:p>
  </w:footnote>
  <w:footnote w:type="continuationSeparator" w:id="0">
    <w:p w14:paraId="0023D941" w14:textId="77777777" w:rsidR="00064F29" w:rsidRDefault="00064F29" w:rsidP="00D05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1626669191"/>
      <w:docPartObj>
        <w:docPartGallery w:val="Page Numbers (Top of Page)"/>
        <w:docPartUnique/>
      </w:docPartObj>
    </w:sdtPr>
    <w:sdtContent>
      <w:p w14:paraId="6BC23EED" w14:textId="77777777" w:rsidR="00196592" w:rsidRDefault="00196592" w:rsidP="005F2FD0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5F4F03A" w14:textId="77777777" w:rsidR="00196592" w:rsidRDefault="001965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2137139365"/>
      <w:docPartObj>
        <w:docPartGallery w:val="Page Numbers (Top of Page)"/>
        <w:docPartUnique/>
      </w:docPartObj>
    </w:sdtPr>
    <w:sdtContent>
      <w:p w14:paraId="44926A40" w14:textId="77777777" w:rsidR="00196592" w:rsidRDefault="00196592" w:rsidP="005F2FD0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002FA95" w14:textId="77777777" w:rsidR="00196592" w:rsidRDefault="00196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C2"/>
    <w:rsid w:val="00064F29"/>
    <w:rsid w:val="00083648"/>
    <w:rsid w:val="000A502E"/>
    <w:rsid w:val="000E0E03"/>
    <w:rsid w:val="000F535A"/>
    <w:rsid w:val="00196592"/>
    <w:rsid w:val="002023FC"/>
    <w:rsid w:val="00241DFD"/>
    <w:rsid w:val="002C0C9A"/>
    <w:rsid w:val="00312DD4"/>
    <w:rsid w:val="003C1D93"/>
    <w:rsid w:val="003C73E4"/>
    <w:rsid w:val="004725FB"/>
    <w:rsid w:val="004D611A"/>
    <w:rsid w:val="004F7362"/>
    <w:rsid w:val="005820AE"/>
    <w:rsid w:val="005A6E35"/>
    <w:rsid w:val="005B636A"/>
    <w:rsid w:val="00615E01"/>
    <w:rsid w:val="00646CF1"/>
    <w:rsid w:val="006545D4"/>
    <w:rsid w:val="006836C4"/>
    <w:rsid w:val="006F3459"/>
    <w:rsid w:val="006F4575"/>
    <w:rsid w:val="0070706C"/>
    <w:rsid w:val="00726321"/>
    <w:rsid w:val="0073114C"/>
    <w:rsid w:val="00737587"/>
    <w:rsid w:val="00744544"/>
    <w:rsid w:val="00771912"/>
    <w:rsid w:val="00772D7C"/>
    <w:rsid w:val="007E7F9A"/>
    <w:rsid w:val="00820302"/>
    <w:rsid w:val="00823615"/>
    <w:rsid w:val="008571E7"/>
    <w:rsid w:val="008856DF"/>
    <w:rsid w:val="008C19B5"/>
    <w:rsid w:val="008C36BA"/>
    <w:rsid w:val="00933271"/>
    <w:rsid w:val="0098124F"/>
    <w:rsid w:val="009B2435"/>
    <w:rsid w:val="009B6714"/>
    <w:rsid w:val="009C3F3B"/>
    <w:rsid w:val="009E3BE3"/>
    <w:rsid w:val="00A13ACB"/>
    <w:rsid w:val="00A23C64"/>
    <w:rsid w:val="00A35973"/>
    <w:rsid w:val="00A957A3"/>
    <w:rsid w:val="00AA245F"/>
    <w:rsid w:val="00AD17D9"/>
    <w:rsid w:val="00B21E71"/>
    <w:rsid w:val="00B27F76"/>
    <w:rsid w:val="00BF1AC2"/>
    <w:rsid w:val="00C90AE2"/>
    <w:rsid w:val="00C94053"/>
    <w:rsid w:val="00C95C1D"/>
    <w:rsid w:val="00CA4FE0"/>
    <w:rsid w:val="00CE5DD5"/>
    <w:rsid w:val="00CE68BB"/>
    <w:rsid w:val="00CF2985"/>
    <w:rsid w:val="00CF448B"/>
    <w:rsid w:val="00D05FC1"/>
    <w:rsid w:val="00D461FC"/>
    <w:rsid w:val="00DF6A38"/>
    <w:rsid w:val="00E07127"/>
    <w:rsid w:val="00E23B10"/>
    <w:rsid w:val="00E24F63"/>
    <w:rsid w:val="00E30158"/>
    <w:rsid w:val="00E77410"/>
    <w:rsid w:val="00F061E4"/>
    <w:rsid w:val="00F85EA4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2660"/>
  <w15:chartTrackingRefBased/>
  <w15:docId w15:val="{D1987652-5C2D-FE43-8F96-2D85B88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C2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F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FC1"/>
    <w:rPr>
      <w:rFonts w:cs="Times New Roman (Основной текст"/>
      <w:szCs w:val="24"/>
    </w:rPr>
  </w:style>
  <w:style w:type="paragraph" w:styleId="a5">
    <w:name w:val="footer"/>
    <w:basedOn w:val="a"/>
    <w:link w:val="a6"/>
    <w:uiPriority w:val="99"/>
    <w:unhideWhenUsed/>
    <w:rsid w:val="00D05F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FC1"/>
    <w:rPr>
      <w:rFonts w:cs="Times New Roman (Основной текст"/>
      <w:szCs w:val="24"/>
    </w:rPr>
  </w:style>
  <w:style w:type="character" w:styleId="a7">
    <w:name w:val="page number"/>
    <w:basedOn w:val="a0"/>
    <w:uiPriority w:val="99"/>
    <w:semiHidden/>
    <w:unhideWhenUsed/>
    <w:rsid w:val="0019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40</cp:revision>
  <cp:lastPrinted>2024-08-22T10:40:00Z</cp:lastPrinted>
  <dcterms:created xsi:type="dcterms:W3CDTF">2024-08-14T10:15:00Z</dcterms:created>
  <dcterms:modified xsi:type="dcterms:W3CDTF">2024-09-10T10:37:00Z</dcterms:modified>
</cp:coreProperties>
</file>