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b w:val="1"/>
          <w:sz w:val="24"/>
        </w:rPr>
      </w:pPr>
    </w:p>
    <w:p w14:paraId="02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inline>
            <wp:extent cx="752475" cy="96700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00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РОССИЙСКАЯ ФЕДЕРАЦИЯ</w:t>
      </w:r>
    </w:p>
    <w:p w14:paraId="04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РОСТОВСКАЯ ОБЛАСТЬ</w:t>
      </w:r>
      <w:r>
        <w:rPr>
          <w:b w:val="1"/>
          <w:sz w:val="26"/>
        </w:rPr>
        <w:t xml:space="preserve"> НЕКЛИНОСКИЙ РАЙОН</w:t>
      </w:r>
    </w:p>
    <w:p w14:paraId="05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МУНИЦИПАЛЬНОЕ </w:t>
      </w:r>
      <w:r>
        <w:rPr>
          <w:b w:val="1"/>
          <w:sz w:val="26"/>
        </w:rPr>
        <w:t>ОБРАЗОВАНИЕ«</w:t>
      </w:r>
      <w:r>
        <w:rPr>
          <w:b w:val="1"/>
          <w:sz w:val="26"/>
        </w:rPr>
        <w:t>ТРОИЦКОЕ СЕЛЬСКОЕ ПОСЕЛЕНИЕ»</w:t>
      </w:r>
    </w:p>
    <w:p w14:paraId="06000000">
      <w:pPr>
        <w:ind/>
        <w:jc w:val="center"/>
        <w:rPr>
          <w:b w:val="1"/>
          <w:sz w:val="26"/>
        </w:rPr>
      </w:pPr>
    </w:p>
    <w:p w14:paraId="07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СОБРАНИЕ ДЕПУТАТОВ ТРОИЦКОГО СЕЛЬСКОГО ПОСЕЛЕНИЯ</w:t>
      </w:r>
    </w:p>
    <w:p w14:paraId="08000000">
      <w:pPr>
        <w:rPr>
          <w:b w:val="1"/>
          <w:sz w:val="26"/>
        </w:rPr>
      </w:pPr>
    </w:p>
    <w:p w14:paraId="09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РЕШЕНИЕ</w:t>
      </w:r>
    </w:p>
    <w:p w14:paraId="0A000000">
      <w:pPr>
        <w:ind/>
        <w:jc w:val="both"/>
        <w:rPr>
          <w:sz w:val="26"/>
        </w:rPr>
      </w:pPr>
    </w:p>
    <w:tbl>
      <w:tblPr>
        <w:tblStyle w:val="Style_1"/>
        <w:tblLayout w:type="fixed"/>
      </w:tblPr>
      <w:tblGrid>
        <w:gridCol w:w="10421"/>
      </w:tblGrid>
      <w:tr>
        <w:tc>
          <w:tcPr>
            <w:tcW w:type="dxa" w:w="10421"/>
            <w:shd w:fill="auto" w:val="clear"/>
          </w:tcPr>
          <w:p w14:paraId="0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«О </w:t>
            </w:r>
            <w:r>
              <w:rPr>
                <w:sz w:val="26"/>
              </w:rPr>
              <w:t>проекте  решения</w:t>
            </w:r>
            <w:r>
              <w:rPr>
                <w:sz w:val="26"/>
              </w:rPr>
              <w:t xml:space="preserve"> «Об </w:t>
            </w:r>
            <w:r>
              <w:rPr>
                <w:sz w:val="26"/>
              </w:rPr>
              <w:t xml:space="preserve">утверждении отчета </w:t>
            </w:r>
            <w:r>
              <w:rPr>
                <w:sz w:val="26"/>
              </w:rPr>
              <w:t xml:space="preserve">об исполнении бюджета </w:t>
            </w:r>
          </w:p>
          <w:p w14:paraId="0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Троицкого сельского поселе</w:t>
            </w:r>
            <w:r>
              <w:rPr>
                <w:sz w:val="26"/>
              </w:rPr>
              <w:t xml:space="preserve">ния </w:t>
            </w:r>
            <w:bookmarkStart w:id="1" w:name="_Hlk96421820"/>
            <w:r>
              <w:rPr>
                <w:sz w:val="26"/>
              </w:rPr>
              <w:t xml:space="preserve">Неклиновского района </w:t>
            </w:r>
            <w:bookmarkEnd w:id="1"/>
            <w:r>
              <w:rPr>
                <w:sz w:val="26"/>
              </w:rPr>
              <w:t>за 20</w:t>
            </w:r>
            <w:r>
              <w:rPr>
                <w:sz w:val="26"/>
              </w:rPr>
              <w:t>23</w:t>
            </w:r>
            <w:r>
              <w:rPr>
                <w:sz w:val="26"/>
              </w:rPr>
              <w:t xml:space="preserve"> год»</w:t>
            </w:r>
          </w:p>
        </w:tc>
      </w:tr>
    </w:tbl>
    <w:p w14:paraId="0D000000">
      <w:pPr>
        <w:rPr>
          <w:b w:val="1"/>
          <w:sz w:val="26"/>
        </w:rPr>
      </w:pPr>
    </w:p>
    <w:p w14:paraId="0E000000">
      <w:pPr>
        <w:rPr>
          <w:b w:val="1"/>
          <w:sz w:val="26"/>
        </w:rPr>
      </w:pPr>
      <w:r>
        <w:rPr>
          <w:b w:val="1"/>
          <w:sz w:val="26"/>
        </w:rPr>
        <w:t xml:space="preserve">Принято </w:t>
      </w:r>
    </w:p>
    <w:p w14:paraId="0F000000">
      <w:pPr>
        <w:rPr>
          <w:b w:val="1"/>
          <w:sz w:val="26"/>
        </w:rPr>
      </w:pPr>
      <w:r>
        <w:rPr>
          <w:b w:val="1"/>
          <w:sz w:val="26"/>
        </w:rPr>
        <w:t xml:space="preserve">Собранием депутатов                         </w:t>
      </w:r>
      <w:r>
        <w:rPr>
          <w:b w:val="1"/>
          <w:sz w:val="26"/>
        </w:rPr>
        <w:t xml:space="preserve">                              </w:t>
      </w:r>
      <w:r>
        <w:rPr>
          <w:b w:val="1"/>
          <w:sz w:val="26"/>
        </w:rPr>
        <w:t xml:space="preserve">                </w:t>
      </w:r>
      <w:r>
        <w:rPr>
          <w:b w:val="1"/>
          <w:sz w:val="26"/>
        </w:rPr>
        <w:t xml:space="preserve">     18 апреля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20</w:t>
      </w:r>
      <w:r>
        <w:rPr>
          <w:b w:val="1"/>
          <w:sz w:val="26"/>
        </w:rPr>
        <w:t>24</w:t>
      </w:r>
      <w:r>
        <w:rPr>
          <w:b w:val="1"/>
          <w:sz w:val="26"/>
        </w:rPr>
        <w:t xml:space="preserve"> года</w:t>
      </w:r>
    </w:p>
    <w:p w14:paraId="10000000">
      <w:pPr>
        <w:rPr>
          <w:b w:val="1"/>
          <w:sz w:val="26"/>
        </w:rPr>
      </w:pPr>
    </w:p>
    <w:p w14:paraId="11000000">
      <w:pPr>
        <w:ind w:firstLine="851" w:left="0"/>
        <w:jc w:val="both"/>
        <w:rPr>
          <w:sz w:val="26"/>
        </w:rPr>
      </w:pPr>
      <w:r>
        <w:rPr>
          <w:sz w:val="26"/>
        </w:rPr>
        <w:t xml:space="preserve">В целях </w:t>
      </w:r>
      <w:r>
        <w:rPr>
          <w:color w:val="000000"/>
          <w:sz w:val="26"/>
        </w:rPr>
        <w:t xml:space="preserve">определения правовых основ, содержания и механизма осуществления бюджетного процесса в </w:t>
      </w:r>
      <w:r>
        <w:rPr>
          <w:color w:val="000000"/>
          <w:sz w:val="26"/>
        </w:rPr>
        <w:t>Троицкого</w:t>
      </w:r>
      <w:r>
        <w:rPr>
          <w:color w:val="000000"/>
          <w:sz w:val="26"/>
        </w:rPr>
        <w:t xml:space="preserve"> сельском поселении, установления основ формирования доходов, осуществления расходов местного бюджета, </w:t>
      </w:r>
      <w:r>
        <w:rPr>
          <w:sz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Собрания депутатов </w:t>
      </w:r>
      <w:r>
        <w:rPr>
          <w:sz w:val="26"/>
        </w:rPr>
        <w:t>Троицкого сельского поселения от 19.07.2007 года № 72</w:t>
      </w:r>
      <w:r>
        <w:rPr>
          <w:sz w:val="26"/>
        </w:rPr>
        <w:t xml:space="preserve"> «О бюджетном процессе в </w:t>
      </w:r>
      <w:r>
        <w:rPr>
          <w:color w:val="000000"/>
          <w:sz w:val="26"/>
        </w:rPr>
        <w:t>Троицком</w:t>
      </w:r>
      <w:r>
        <w:rPr>
          <w:color w:val="000000"/>
          <w:sz w:val="26"/>
        </w:rPr>
        <w:t xml:space="preserve"> сельском поселении</w:t>
      </w:r>
      <w:r>
        <w:rPr>
          <w:sz w:val="26"/>
        </w:rPr>
        <w:t>»</w:t>
      </w:r>
    </w:p>
    <w:p w14:paraId="12000000">
      <w:pPr>
        <w:ind w:firstLine="851" w:left="0"/>
        <w:jc w:val="both"/>
        <w:rPr>
          <w:b w:val="1"/>
          <w:sz w:val="26"/>
        </w:rPr>
      </w:pPr>
    </w:p>
    <w:p w14:paraId="13000000">
      <w:pPr>
        <w:ind/>
        <w:jc w:val="center"/>
        <w:rPr>
          <w:sz w:val="26"/>
        </w:rPr>
      </w:pPr>
      <w:r>
        <w:rPr>
          <w:sz w:val="26"/>
        </w:rPr>
        <w:t xml:space="preserve">Собрание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 решило:</w:t>
      </w:r>
    </w:p>
    <w:p w14:paraId="14000000">
      <w:pPr>
        <w:ind/>
        <w:jc w:val="center"/>
        <w:rPr>
          <w:b w:val="1"/>
          <w:sz w:val="26"/>
        </w:rPr>
      </w:pPr>
    </w:p>
    <w:p w14:paraId="15000000">
      <w:pPr>
        <w:pStyle w:val="Style_2"/>
        <w:ind w:firstLine="720" w:left="0"/>
        <w:rPr>
          <w:sz w:val="26"/>
        </w:rPr>
      </w:pPr>
      <w:r>
        <w:rPr>
          <w:sz w:val="26"/>
        </w:rPr>
        <w:t xml:space="preserve">1. Принять за основу проект решения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 «Об утверждении отчета об исполнения бюджета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 </w:t>
      </w:r>
      <w:r>
        <w:rPr>
          <w:sz w:val="26"/>
        </w:rPr>
        <w:t xml:space="preserve">Неклиновского района </w:t>
      </w:r>
      <w:r>
        <w:rPr>
          <w:sz w:val="26"/>
        </w:rPr>
        <w:t>за 20</w:t>
      </w:r>
      <w:r>
        <w:rPr>
          <w:sz w:val="26"/>
        </w:rPr>
        <w:t>23</w:t>
      </w:r>
      <w:r>
        <w:rPr>
          <w:sz w:val="26"/>
        </w:rPr>
        <w:t xml:space="preserve"> год» (приложение 1).</w:t>
      </w:r>
    </w:p>
    <w:p w14:paraId="16000000">
      <w:pPr>
        <w:pStyle w:val="Style_2"/>
        <w:ind w:firstLine="720" w:left="0"/>
        <w:rPr>
          <w:sz w:val="26"/>
        </w:rPr>
      </w:pPr>
      <w:r>
        <w:rPr>
          <w:sz w:val="26"/>
        </w:rPr>
        <w:t xml:space="preserve">2. </w:t>
      </w:r>
      <w:r>
        <w:rPr>
          <w:sz w:val="26"/>
        </w:rPr>
        <w:t xml:space="preserve">Установить порядок учета предложений по проекту решения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«</w:t>
      </w:r>
      <w:r>
        <w:rPr>
          <w:sz w:val="26"/>
        </w:rPr>
        <w:t xml:space="preserve">Об утверждении отчета об исполнения бюджета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 з</w:t>
      </w:r>
      <w:r>
        <w:rPr>
          <w:sz w:val="26"/>
        </w:rPr>
        <w:t>а 20</w:t>
      </w:r>
      <w:r>
        <w:rPr>
          <w:sz w:val="26"/>
        </w:rPr>
        <w:t>23</w:t>
      </w:r>
      <w:r>
        <w:rPr>
          <w:sz w:val="26"/>
        </w:rPr>
        <w:t xml:space="preserve"> год</w:t>
      </w:r>
      <w:r>
        <w:rPr>
          <w:sz w:val="26"/>
        </w:rPr>
        <w:t>» и участия граждан в его обсуждении (приложение 2).</w:t>
      </w:r>
    </w:p>
    <w:p w14:paraId="17000000">
      <w:pPr>
        <w:pStyle w:val="Style_2"/>
        <w:ind w:firstLine="720" w:left="0"/>
        <w:rPr>
          <w:sz w:val="26"/>
        </w:rPr>
      </w:pPr>
      <w:r>
        <w:rPr>
          <w:sz w:val="26"/>
        </w:rPr>
        <w:t xml:space="preserve">3. Назначить публичные слушания по проекту решения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«</w:t>
      </w:r>
      <w:r>
        <w:rPr>
          <w:sz w:val="26"/>
        </w:rPr>
        <w:t xml:space="preserve">Об утверждении отчета об исполнения бюджета </w:t>
      </w:r>
      <w:r>
        <w:rPr>
          <w:sz w:val="26"/>
        </w:rPr>
        <w:t>Троицкого сельского поселения</w:t>
      </w:r>
      <w:r>
        <w:t xml:space="preserve"> </w:t>
      </w:r>
      <w:r>
        <w:rPr>
          <w:sz w:val="26"/>
        </w:rPr>
        <w:t>Неклиновского района</w:t>
      </w:r>
      <w:r>
        <w:rPr>
          <w:sz w:val="26"/>
        </w:rPr>
        <w:t xml:space="preserve"> за 20</w:t>
      </w:r>
      <w:r>
        <w:rPr>
          <w:sz w:val="26"/>
        </w:rPr>
        <w:t>23</w:t>
      </w:r>
      <w:r>
        <w:rPr>
          <w:sz w:val="26"/>
        </w:rPr>
        <w:t xml:space="preserve"> год</w:t>
      </w:r>
      <w:r>
        <w:rPr>
          <w:sz w:val="26"/>
        </w:rPr>
        <w:t xml:space="preserve">»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10</w:t>
      </w:r>
      <w:r>
        <w:rPr>
          <w:sz w:val="26"/>
        </w:rPr>
        <w:t xml:space="preserve"> часов 02 мая</w:t>
      </w:r>
      <w:r>
        <w:rPr>
          <w:sz w:val="26"/>
        </w:rPr>
        <w:t xml:space="preserve"> </w:t>
      </w:r>
      <w:r>
        <w:rPr>
          <w:sz w:val="26"/>
        </w:rPr>
        <w:t>20</w:t>
      </w:r>
      <w:r>
        <w:rPr>
          <w:sz w:val="26"/>
        </w:rPr>
        <w:t>24</w:t>
      </w:r>
      <w:r>
        <w:rPr>
          <w:sz w:val="26"/>
        </w:rPr>
        <w:t xml:space="preserve"> года.</w:t>
      </w:r>
    </w:p>
    <w:p w14:paraId="18000000">
      <w:pPr>
        <w:ind w:firstLine="720" w:left="0"/>
        <w:jc w:val="both"/>
        <w:rPr>
          <w:sz w:val="27"/>
        </w:rPr>
      </w:pPr>
      <w:r>
        <w:rPr>
          <w:sz w:val="26"/>
        </w:rPr>
        <w:t xml:space="preserve">Провести публичные слушания </w:t>
      </w:r>
      <w:r>
        <w:rPr>
          <w:sz w:val="26"/>
        </w:rPr>
        <w:t xml:space="preserve">в </w:t>
      </w:r>
      <w:r>
        <w:rPr>
          <w:sz w:val="27"/>
        </w:rPr>
        <w:t xml:space="preserve">здании </w:t>
      </w:r>
      <w:r>
        <w:rPr>
          <w:sz w:val="27"/>
        </w:rPr>
        <w:t>администрации</w:t>
      </w:r>
      <w:r>
        <w:rPr>
          <w:sz w:val="27"/>
        </w:rPr>
        <w:t xml:space="preserve"> </w:t>
      </w:r>
      <w:r>
        <w:rPr>
          <w:sz w:val="27"/>
        </w:rPr>
        <w:t>по адресу</w:t>
      </w:r>
      <w:r>
        <w:rPr>
          <w:sz w:val="27"/>
        </w:rPr>
        <w:t>:</w:t>
      </w:r>
      <w:r>
        <w:rPr>
          <w:sz w:val="27"/>
        </w:rPr>
        <w:t xml:space="preserve"> ул. </w:t>
      </w:r>
      <w:r>
        <w:rPr>
          <w:sz w:val="27"/>
        </w:rPr>
        <w:t>Ленина</w:t>
      </w:r>
      <w:r>
        <w:rPr>
          <w:sz w:val="27"/>
        </w:rPr>
        <w:t xml:space="preserve">, </w:t>
      </w:r>
      <w:r>
        <w:rPr>
          <w:sz w:val="27"/>
        </w:rPr>
        <w:t>83</w:t>
      </w:r>
      <w:r>
        <w:rPr>
          <w:sz w:val="27"/>
        </w:rPr>
        <w:t xml:space="preserve">, </w:t>
      </w:r>
      <w:r>
        <w:rPr>
          <w:sz w:val="27"/>
        </w:rPr>
        <w:t>с</w:t>
      </w:r>
      <w:r>
        <w:rPr>
          <w:sz w:val="27"/>
        </w:rPr>
        <w:t xml:space="preserve">. </w:t>
      </w:r>
      <w:r>
        <w:rPr>
          <w:sz w:val="27"/>
        </w:rPr>
        <w:t>Троицкое</w:t>
      </w:r>
      <w:r>
        <w:rPr>
          <w:sz w:val="27"/>
        </w:rPr>
        <w:t>,</w:t>
      </w:r>
      <w:r>
        <w:rPr>
          <w:sz w:val="27"/>
        </w:rPr>
        <w:t xml:space="preserve"> Неклиновский район, Ростовская область.</w:t>
      </w:r>
    </w:p>
    <w:p w14:paraId="19000000">
      <w:pPr>
        <w:ind w:firstLine="720" w:left="0"/>
        <w:jc w:val="both"/>
        <w:rPr>
          <w:sz w:val="26"/>
        </w:rPr>
      </w:pPr>
      <w:r>
        <w:rPr>
          <w:sz w:val="26"/>
        </w:rPr>
        <w:t>4. Настоящее решение вступает в силу со дня его официального опубликования</w:t>
      </w:r>
      <w:r>
        <w:rPr>
          <w:sz w:val="26"/>
        </w:rPr>
        <w:t>.</w:t>
      </w:r>
    </w:p>
    <w:p w14:paraId="1A000000">
      <w:pPr>
        <w:ind w:firstLine="720" w:left="0"/>
        <w:jc w:val="both"/>
        <w:rPr>
          <w:sz w:val="26"/>
        </w:rPr>
      </w:pPr>
      <w:r>
        <w:rPr>
          <w:sz w:val="26"/>
        </w:rPr>
        <w:t xml:space="preserve">5. </w:t>
      </w:r>
      <w:r>
        <w:rPr>
          <w:sz w:val="26"/>
        </w:rPr>
        <w:t xml:space="preserve">Контроль за исполнением настоящего решения возложить на комиссию по бюджету, налогам и муниципальной собственности (председатель </w:t>
      </w:r>
      <w:r>
        <w:rPr>
          <w:sz w:val="26"/>
        </w:rPr>
        <w:t>Дубина Е.А.</w:t>
      </w:r>
      <w:r>
        <w:rPr>
          <w:sz w:val="26"/>
        </w:rPr>
        <w:t>).</w:t>
      </w:r>
    </w:p>
    <w:p w14:paraId="1B000000">
      <w:pPr>
        <w:rPr>
          <w:sz w:val="26"/>
        </w:rPr>
      </w:pPr>
    </w:p>
    <w:p w14:paraId="1C000000">
      <w:pPr>
        <w:rPr>
          <w:b w:val="1"/>
          <w:sz w:val="26"/>
        </w:rPr>
      </w:pPr>
      <w:r>
        <w:rPr>
          <w:b w:val="1"/>
          <w:sz w:val="26"/>
        </w:rPr>
        <w:t>Председатель Собрания депутатов- глава</w:t>
      </w:r>
    </w:p>
    <w:p w14:paraId="1D000000">
      <w:pPr>
        <w:rPr>
          <w:b w:val="1"/>
          <w:sz w:val="26"/>
        </w:rPr>
      </w:pPr>
      <w:r>
        <w:rPr>
          <w:b w:val="1"/>
          <w:sz w:val="26"/>
        </w:rPr>
        <w:t xml:space="preserve">Троицкого сельского поселения                                                           </w:t>
      </w:r>
      <w:r>
        <w:rPr>
          <w:b w:val="1"/>
          <w:sz w:val="26"/>
        </w:rPr>
        <w:tab/>
      </w:r>
      <w:r>
        <w:rPr>
          <w:b w:val="1"/>
          <w:sz w:val="26"/>
        </w:rPr>
        <w:t>Г.В. Туев</w:t>
      </w:r>
    </w:p>
    <w:p w14:paraId="1E000000">
      <w:pPr>
        <w:pStyle w:val="Style_3"/>
        <w:rPr>
          <w:rFonts w:ascii="Times New Roman" w:hAnsi="Times New Roman"/>
          <w:sz w:val="20"/>
        </w:rPr>
      </w:pPr>
    </w:p>
    <w:p w14:paraId="1F000000">
      <w:pPr>
        <w:pStyle w:val="Style_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с. Троицкое</w:t>
      </w:r>
    </w:p>
    <w:p w14:paraId="20000000">
      <w:pPr>
        <w:pStyle w:val="Style_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18.04.2024г</w:t>
      </w:r>
    </w:p>
    <w:p w14:paraId="21000000">
      <w:pPr>
        <w:pStyle w:val="Style_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z w:val="20"/>
        </w:rPr>
        <w:t xml:space="preserve"> 128</w:t>
      </w:r>
    </w:p>
    <w:p w14:paraId="22000000">
      <w:pPr>
        <w:pStyle w:val="Style_4"/>
        <w:ind/>
        <w:jc w:val="left"/>
        <w:rPr>
          <w:b w:val="1"/>
          <w:i w:val="1"/>
          <w:sz w:val="24"/>
        </w:rPr>
      </w:pPr>
    </w:p>
    <w:p w14:paraId="23000000">
      <w:pPr>
        <w:ind/>
        <w:jc w:val="right"/>
        <w:rPr>
          <w:sz w:val="24"/>
        </w:rPr>
      </w:pPr>
      <w:r>
        <w:rPr>
          <w:sz w:val="24"/>
        </w:rPr>
        <w:t xml:space="preserve">Приложение 1 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>к</w:t>
      </w:r>
      <w:r>
        <w:rPr>
          <w:sz w:val="24"/>
        </w:rPr>
        <w:t xml:space="preserve"> решени</w:t>
      </w:r>
      <w:r>
        <w:rPr>
          <w:sz w:val="24"/>
        </w:rPr>
        <w:t>ю</w:t>
      </w:r>
      <w:r>
        <w:rPr>
          <w:sz w:val="24"/>
        </w:rPr>
        <w:t xml:space="preserve"> Собрания депутатов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>Троицкого сельского поселения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>«О проекте решения «Об утверждении отчета</w:t>
      </w:r>
    </w:p>
    <w:p w14:paraId="27000000">
      <w:pPr>
        <w:ind/>
        <w:jc w:val="right"/>
        <w:rPr>
          <w:sz w:val="24"/>
        </w:rPr>
      </w:pPr>
      <w:r>
        <w:rPr>
          <w:sz w:val="24"/>
        </w:rPr>
        <w:t xml:space="preserve"> об исполнении бюджета </w:t>
      </w:r>
    </w:p>
    <w:p w14:paraId="28000000">
      <w:pPr>
        <w:ind/>
        <w:jc w:val="right"/>
      </w:pPr>
      <w:r>
        <w:rPr>
          <w:sz w:val="24"/>
        </w:rPr>
        <w:t>Троицкого сельского поселения</w:t>
      </w:r>
      <w:r>
        <w:t xml:space="preserve"> </w:t>
      </w:r>
    </w:p>
    <w:p w14:paraId="29000000">
      <w:pPr>
        <w:ind/>
        <w:jc w:val="right"/>
        <w:rPr>
          <w:sz w:val="24"/>
        </w:rPr>
      </w:pPr>
      <w:r>
        <w:rPr>
          <w:sz w:val="24"/>
        </w:rPr>
        <w:t>Неклиновского района</w:t>
      </w:r>
      <w:r>
        <w:rPr>
          <w:sz w:val="24"/>
        </w:rPr>
        <w:t xml:space="preserve"> </w:t>
      </w:r>
    </w:p>
    <w:p w14:paraId="2A000000">
      <w:pPr>
        <w:ind/>
        <w:jc w:val="right"/>
        <w:rPr>
          <w:sz w:val="24"/>
        </w:rPr>
      </w:pPr>
      <w:r>
        <w:rPr>
          <w:sz w:val="24"/>
        </w:rPr>
        <w:t>за 20</w:t>
      </w:r>
      <w:r>
        <w:rPr>
          <w:sz w:val="24"/>
        </w:rPr>
        <w:t>23</w:t>
      </w:r>
      <w:r>
        <w:rPr>
          <w:sz w:val="24"/>
        </w:rPr>
        <w:t xml:space="preserve">год»              </w:t>
      </w:r>
    </w:p>
    <w:p w14:paraId="2B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РОССИЙСКАЯ ФЕДЕРАЦИЯ</w:t>
      </w:r>
    </w:p>
    <w:p w14:paraId="2C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РОСТОВСКАЯ ОБЛАСТЬ</w:t>
      </w:r>
      <w:r>
        <w:rPr>
          <w:b w:val="1"/>
          <w:sz w:val="24"/>
        </w:rPr>
        <w:t xml:space="preserve"> НЕКЛИНОВСКИЙ РАЙОН</w:t>
      </w:r>
    </w:p>
    <w:p w14:paraId="2D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МУНИЦИПАЛЬНОЕ </w:t>
      </w:r>
      <w:r>
        <w:rPr>
          <w:b w:val="1"/>
          <w:sz w:val="24"/>
        </w:rPr>
        <w:t>ОБРАЗОВАНИЕ«</w:t>
      </w:r>
      <w:r>
        <w:rPr>
          <w:b w:val="1"/>
          <w:sz w:val="24"/>
        </w:rPr>
        <w:t>ТРОИЦКОЕ СЕЛЬСКОЕ ПОСЕЛЕНИЕ»</w:t>
      </w:r>
    </w:p>
    <w:p w14:paraId="2E000000">
      <w:pPr>
        <w:ind/>
        <w:jc w:val="center"/>
        <w:rPr>
          <w:b w:val="1"/>
          <w:sz w:val="24"/>
        </w:rPr>
      </w:pPr>
    </w:p>
    <w:p w14:paraId="2F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СОБРАНИЕ ДЕПУТАТОВ ТРОИЦКОГО СЕЛЬСКОГО ПОСЕЛЕНИЯ</w:t>
      </w:r>
    </w:p>
    <w:p w14:paraId="30000000">
      <w:pPr>
        <w:rPr>
          <w:b w:val="1"/>
          <w:sz w:val="24"/>
        </w:rPr>
      </w:pPr>
    </w:p>
    <w:p w14:paraId="31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РЕШЕНИЕ</w:t>
      </w:r>
    </w:p>
    <w:p w14:paraId="32000000">
      <w:pPr>
        <w:ind/>
        <w:jc w:val="both"/>
        <w:rPr>
          <w:sz w:val="24"/>
        </w:rPr>
      </w:pPr>
    </w:p>
    <w:tbl>
      <w:tblPr>
        <w:tblStyle w:val="Style_1"/>
        <w:tblLayout w:type="fixed"/>
      </w:tblPr>
      <w:tblGrid>
        <w:gridCol w:w="10421"/>
      </w:tblGrid>
      <w:tr>
        <w:tc>
          <w:tcPr>
            <w:tcW w:type="dxa" w:w="10421"/>
            <w:shd w:fill="auto" w:val="clear"/>
          </w:tcPr>
          <w:p w14:paraId="3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«Об </w:t>
            </w:r>
            <w:r>
              <w:rPr>
                <w:b w:val="1"/>
                <w:sz w:val="24"/>
              </w:rPr>
              <w:t>утверждении отчета</w:t>
            </w:r>
            <w:r>
              <w:rPr>
                <w:b w:val="1"/>
                <w:sz w:val="24"/>
              </w:rPr>
              <w:t xml:space="preserve"> об исполнении бюджета </w:t>
            </w:r>
          </w:p>
          <w:p w14:paraId="3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Троицкого сельского поселе</w:t>
            </w:r>
            <w:r>
              <w:rPr>
                <w:b w:val="1"/>
                <w:sz w:val="24"/>
              </w:rPr>
              <w:t>ния Неклиновского района за 20</w:t>
            </w:r>
            <w:r>
              <w:rPr>
                <w:b w:val="1"/>
                <w:sz w:val="24"/>
              </w:rPr>
              <w:t>23</w:t>
            </w:r>
            <w:r>
              <w:rPr>
                <w:b w:val="1"/>
                <w:sz w:val="24"/>
              </w:rPr>
              <w:t xml:space="preserve"> год»</w:t>
            </w:r>
          </w:p>
          <w:p w14:paraId="35000000">
            <w:pPr>
              <w:ind/>
              <w:jc w:val="center"/>
              <w:rPr>
                <w:b w:val="1"/>
                <w:sz w:val="24"/>
              </w:rPr>
            </w:pPr>
          </w:p>
        </w:tc>
      </w:tr>
    </w:tbl>
    <w:p w14:paraId="36000000">
      <w:pPr>
        <w:pStyle w:val="Style_4"/>
        <w:ind/>
        <w:jc w:val="right"/>
        <w:rPr>
          <w:b w:val="1"/>
          <w:sz w:val="24"/>
        </w:rPr>
      </w:pPr>
    </w:p>
    <w:p w14:paraId="37000000">
      <w:pPr>
        <w:rPr>
          <w:b w:val="1"/>
          <w:sz w:val="24"/>
        </w:rPr>
      </w:pPr>
      <w:r>
        <w:rPr>
          <w:b w:val="1"/>
          <w:sz w:val="24"/>
        </w:rPr>
        <w:t xml:space="preserve">Принято </w:t>
      </w:r>
    </w:p>
    <w:p w14:paraId="38000000">
      <w:pPr>
        <w:rPr>
          <w:sz w:val="24"/>
        </w:rPr>
      </w:pPr>
      <w:r>
        <w:rPr>
          <w:b w:val="1"/>
          <w:sz w:val="24"/>
        </w:rPr>
        <w:t xml:space="preserve">Собранием депутатов                     </w:t>
      </w:r>
      <w:r>
        <w:rPr>
          <w:b w:val="1"/>
          <w:sz w:val="24"/>
        </w:rPr>
        <w:t xml:space="preserve">                                                             </w:t>
      </w:r>
      <w:r>
        <w:rPr>
          <w:b w:val="1"/>
          <w:sz w:val="24"/>
        </w:rPr>
        <w:t xml:space="preserve">    </w:t>
      </w:r>
      <w:r>
        <w:rPr>
          <w:b w:val="1"/>
          <w:sz w:val="24"/>
        </w:rPr>
        <w:t xml:space="preserve">   «</w:t>
      </w:r>
      <w:r>
        <w:rPr>
          <w:b w:val="1"/>
          <w:sz w:val="24"/>
        </w:rPr>
        <w:t>__» _______ 20</w:t>
      </w:r>
      <w:r>
        <w:rPr>
          <w:b w:val="1"/>
          <w:sz w:val="24"/>
        </w:rPr>
        <w:t>24</w:t>
      </w:r>
      <w:r>
        <w:rPr>
          <w:b w:val="1"/>
          <w:sz w:val="24"/>
        </w:rPr>
        <w:t xml:space="preserve"> года</w:t>
      </w:r>
    </w:p>
    <w:p w14:paraId="39000000">
      <w:pPr>
        <w:rPr>
          <w:sz w:val="24"/>
        </w:rPr>
      </w:pPr>
    </w:p>
    <w:p w14:paraId="3A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b w:val="1"/>
          <w:sz w:val="24"/>
        </w:rPr>
        <w:tab/>
      </w:r>
      <w:r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статьей 50</w:t>
      </w:r>
      <w:r>
        <w:rPr>
          <w:rFonts w:ascii="Times New Roman" w:hAnsi="Times New Roman"/>
          <w:sz w:val="24"/>
        </w:rPr>
        <w:t xml:space="preserve"> решения Собрания депутатов </w:t>
      </w:r>
      <w:r>
        <w:rPr>
          <w:rFonts w:ascii="Times New Roman" w:hAnsi="Times New Roman"/>
          <w:sz w:val="24"/>
        </w:rPr>
        <w:t>Троицкого  от</w:t>
      </w:r>
      <w:r>
        <w:rPr>
          <w:rFonts w:ascii="Times New Roman" w:hAnsi="Times New Roman"/>
          <w:sz w:val="24"/>
        </w:rPr>
        <w:t xml:space="preserve"> 19.07. 2007 № 72 «О бюджетном процессе</w:t>
      </w:r>
      <w:r>
        <w:rPr>
          <w:rFonts w:ascii="Times New Roman" w:hAnsi="Times New Roman"/>
          <w:sz w:val="24"/>
        </w:rPr>
        <w:t xml:space="preserve"> в Троицком сельском поселении», Уставом</w:t>
      </w:r>
      <w:r>
        <w:rPr>
          <w:rFonts w:ascii="Times New Roman" w:hAnsi="Times New Roman"/>
          <w:sz w:val="24"/>
        </w:rPr>
        <w:t xml:space="preserve">  муниципального образования «Троицкое сельское посел</w:t>
      </w:r>
      <w:r>
        <w:rPr>
          <w:rFonts w:ascii="Times New Roman" w:hAnsi="Times New Roman"/>
          <w:sz w:val="24"/>
        </w:rPr>
        <w:t>ение»</w:t>
      </w:r>
    </w:p>
    <w:p w14:paraId="3B000000">
      <w:pPr>
        <w:pStyle w:val="Style_5"/>
        <w:ind/>
        <w:jc w:val="left"/>
        <w:rPr>
          <w:b w:val="1"/>
          <w:sz w:val="24"/>
        </w:rPr>
      </w:pPr>
    </w:p>
    <w:p w14:paraId="3C000000">
      <w:pPr>
        <w:pStyle w:val="Style_5"/>
        <w:ind w:firstLine="851" w:left="0"/>
        <w:rPr>
          <w:b w:val="1"/>
          <w:sz w:val="24"/>
        </w:rPr>
      </w:pPr>
      <w:r>
        <w:rPr>
          <w:b w:val="1"/>
          <w:sz w:val="24"/>
        </w:rPr>
        <w:t>Собрание депутатов Троицкого сельского поселения</w:t>
      </w:r>
    </w:p>
    <w:p w14:paraId="3D000000">
      <w:pPr>
        <w:ind w:firstLine="851" w:left="0"/>
        <w:jc w:val="center"/>
        <w:rPr>
          <w:b w:val="1"/>
          <w:sz w:val="24"/>
        </w:rPr>
      </w:pPr>
      <w:r>
        <w:rPr>
          <w:b w:val="1"/>
          <w:sz w:val="24"/>
        </w:rPr>
        <w:t>РЕШИЛО:</w:t>
      </w:r>
    </w:p>
    <w:p w14:paraId="3E000000">
      <w:pPr>
        <w:ind w:firstLine="851" w:left="0"/>
        <w:jc w:val="both"/>
        <w:rPr>
          <w:b w:val="1"/>
        </w:rPr>
      </w:pPr>
      <w:r>
        <w:rPr>
          <w:b w:val="1"/>
        </w:rPr>
        <w:t xml:space="preserve">Статья 1. </w:t>
      </w:r>
    </w:p>
    <w:p w14:paraId="3F000000">
      <w:pPr>
        <w:ind w:firstLine="851" w:left="0"/>
        <w:jc w:val="both"/>
        <w:rPr>
          <w:b w:val="1"/>
        </w:rPr>
      </w:pPr>
    </w:p>
    <w:p w14:paraId="40000000">
      <w:pPr>
        <w:ind/>
        <w:jc w:val="both"/>
        <w:rPr>
          <w:sz w:val="24"/>
        </w:rPr>
      </w:pPr>
      <w:r>
        <w:tab/>
      </w:r>
      <w:r>
        <w:rPr>
          <w:sz w:val="24"/>
        </w:rPr>
        <w:t>Утвердить отчет об исполнении бюджета Троицкого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>Неклиновского района</w:t>
      </w:r>
      <w:r>
        <w:rPr>
          <w:sz w:val="24"/>
        </w:rPr>
        <w:t xml:space="preserve"> за 20</w:t>
      </w:r>
      <w:r>
        <w:rPr>
          <w:sz w:val="24"/>
        </w:rPr>
        <w:t>23</w:t>
      </w:r>
      <w:r>
        <w:rPr>
          <w:sz w:val="24"/>
        </w:rPr>
        <w:t xml:space="preserve"> год </w:t>
      </w:r>
      <w:r>
        <w:rPr>
          <w:sz w:val="24"/>
        </w:rPr>
        <w:t xml:space="preserve">по доходам в сумме </w:t>
      </w:r>
      <w:r>
        <w:rPr>
          <w:sz w:val="24"/>
        </w:rPr>
        <w:t>19263,5</w:t>
      </w:r>
      <w:r>
        <w:rPr>
          <w:sz w:val="24"/>
        </w:rPr>
        <w:t xml:space="preserve"> </w:t>
      </w:r>
      <w:r>
        <w:rPr>
          <w:sz w:val="24"/>
        </w:rPr>
        <w:t>тыс</w:t>
      </w:r>
      <w:r>
        <w:rPr>
          <w:sz w:val="24"/>
        </w:rPr>
        <w:t>.рублей</w:t>
      </w:r>
      <w:r>
        <w:rPr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t xml:space="preserve">по расходам в сумме </w:t>
      </w:r>
      <w:r>
        <w:rPr>
          <w:sz w:val="24"/>
        </w:rPr>
        <w:t>21212,5</w:t>
      </w:r>
      <w:r>
        <w:rPr>
          <w:sz w:val="24"/>
        </w:rPr>
        <w:t xml:space="preserve"> </w:t>
      </w:r>
      <w:r>
        <w:rPr>
          <w:sz w:val="24"/>
        </w:rPr>
        <w:t xml:space="preserve">тыс. рублей с превышением </w:t>
      </w:r>
      <w:r>
        <w:rPr>
          <w:sz w:val="24"/>
        </w:rPr>
        <w:t>расходов</w:t>
      </w:r>
      <w:r>
        <w:rPr>
          <w:sz w:val="24"/>
        </w:rPr>
        <w:t xml:space="preserve"> </w:t>
      </w:r>
      <w:r>
        <w:rPr>
          <w:sz w:val="24"/>
        </w:rPr>
        <w:t>над доходами</w:t>
      </w:r>
      <w:r>
        <w:rPr>
          <w:sz w:val="24"/>
        </w:rPr>
        <w:t xml:space="preserve"> (дефицит</w:t>
      </w:r>
      <w:r>
        <w:rPr>
          <w:sz w:val="24"/>
        </w:rPr>
        <w:t xml:space="preserve"> бюджета поселения) в сумме </w:t>
      </w:r>
      <w:r>
        <w:rPr>
          <w:sz w:val="24"/>
        </w:rPr>
        <w:t>1949,0</w:t>
      </w:r>
      <w:r>
        <w:rPr>
          <w:sz w:val="24"/>
        </w:rPr>
        <w:t xml:space="preserve"> тыс. рублей и со следующими показателями:</w:t>
      </w:r>
    </w:p>
    <w:p w14:paraId="41000000">
      <w:pPr>
        <w:ind/>
        <w:jc w:val="both"/>
        <w:rPr>
          <w:sz w:val="24"/>
        </w:rPr>
      </w:pPr>
    </w:p>
    <w:p w14:paraId="42000000">
      <w:pPr>
        <w:ind/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 xml:space="preserve"> </w:t>
      </w:r>
      <w:r>
        <w:rPr>
          <w:sz w:val="24"/>
        </w:rPr>
        <w:t>по доходам бюджета Троицкого сельского поселения по кодам класси</w:t>
      </w:r>
      <w:r>
        <w:rPr>
          <w:sz w:val="24"/>
        </w:rPr>
        <w:t>ф</w:t>
      </w:r>
      <w:r>
        <w:rPr>
          <w:sz w:val="24"/>
        </w:rPr>
        <w:t xml:space="preserve">икации доходов </w:t>
      </w:r>
      <w:r>
        <w:rPr>
          <w:sz w:val="24"/>
        </w:rPr>
        <w:t>бюджетов  за</w:t>
      </w:r>
      <w:r>
        <w:rPr>
          <w:sz w:val="24"/>
        </w:rPr>
        <w:t xml:space="preserve"> 20</w:t>
      </w:r>
      <w:r>
        <w:rPr>
          <w:sz w:val="24"/>
        </w:rPr>
        <w:t>23</w:t>
      </w:r>
      <w:r>
        <w:rPr>
          <w:sz w:val="24"/>
        </w:rPr>
        <w:t xml:space="preserve"> год согласно приложению 1 к настоящему Решению.</w:t>
      </w:r>
    </w:p>
    <w:p w14:paraId="43000000">
      <w:pPr>
        <w:ind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>) по расходам бюджета Троицкого сельского поселения по ведомственной структуре расходов бюджета Троицког</w:t>
      </w:r>
      <w:r>
        <w:rPr>
          <w:sz w:val="24"/>
        </w:rPr>
        <w:t>о сельского поселения за 20</w:t>
      </w:r>
      <w:r>
        <w:rPr>
          <w:sz w:val="24"/>
        </w:rPr>
        <w:t>23</w:t>
      </w:r>
      <w:r>
        <w:rPr>
          <w:sz w:val="24"/>
        </w:rPr>
        <w:t xml:space="preserve"> год согласно приложению </w:t>
      </w:r>
      <w:r>
        <w:rPr>
          <w:sz w:val="24"/>
        </w:rPr>
        <w:t>2</w:t>
      </w:r>
      <w:r>
        <w:rPr>
          <w:sz w:val="24"/>
        </w:rPr>
        <w:t xml:space="preserve"> к настоящему Решению.</w:t>
      </w:r>
    </w:p>
    <w:p w14:paraId="44000000">
      <w:pPr>
        <w:ind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>) по расходам бюджета Троицкого сельского посел</w:t>
      </w:r>
      <w:r>
        <w:rPr>
          <w:sz w:val="24"/>
        </w:rPr>
        <w:t>ения</w:t>
      </w:r>
      <w:r>
        <w:t xml:space="preserve"> </w:t>
      </w:r>
      <w:r>
        <w:rPr>
          <w:sz w:val="24"/>
        </w:rPr>
        <w:t xml:space="preserve">по разделам и подразделам </w:t>
      </w:r>
      <w:r>
        <w:rPr>
          <w:sz w:val="24"/>
        </w:rPr>
        <w:t>классификации расходов бюджетов за 20</w:t>
      </w:r>
      <w:r>
        <w:rPr>
          <w:sz w:val="24"/>
        </w:rPr>
        <w:t>23</w:t>
      </w:r>
      <w:r>
        <w:rPr>
          <w:sz w:val="24"/>
        </w:rPr>
        <w:t xml:space="preserve"> год согласно при</w:t>
      </w:r>
      <w:r>
        <w:rPr>
          <w:sz w:val="24"/>
        </w:rPr>
        <w:t>ложению 3</w:t>
      </w:r>
      <w:r>
        <w:rPr>
          <w:sz w:val="24"/>
        </w:rPr>
        <w:t xml:space="preserve"> к настоящему Решению.</w:t>
      </w:r>
    </w:p>
    <w:p w14:paraId="45000000">
      <w:pPr>
        <w:ind/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</w:rPr>
        <w:t>) по источникам финансирования дефицита бюджета Троицкого сельского поселения по кодам классификации источников финансирования дефицитов бюджетов за 20</w:t>
      </w:r>
      <w:r>
        <w:rPr>
          <w:sz w:val="24"/>
        </w:rPr>
        <w:t>23</w:t>
      </w:r>
      <w:r>
        <w:rPr>
          <w:sz w:val="24"/>
        </w:rPr>
        <w:t xml:space="preserve"> год согласно приложению 4</w:t>
      </w:r>
      <w:r>
        <w:rPr>
          <w:sz w:val="24"/>
        </w:rPr>
        <w:t xml:space="preserve"> к настоящему Решению.</w:t>
      </w:r>
    </w:p>
    <w:p w14:paraId="46000000">
      <w:pPr>
        <w:ind/>
        <w:jc w:val="both"/>
        <w:rPr>
          <w:sz w:val="24"/>
        </w:rPr>
      </w:pPr>
    </w:p>
    <w:p w14:paraId="47000000">
      <w:pPr>
        <w:ind/>
        <w:jc w:val="both"/>
        <w:rPr>
          <w:b w:val="1"/>
        </w:rPr>
      </w:pPr>
      <w:r>
        <w:rPr>
          <w:b w:val="1"/>
        </w:rPr>
        <w:t xml:space="preserve">             </w:t>
      </w:r>
      <w:r>
        <w:rPr>
          <w:b w:val="1"/>
        </w:rPr>
        <w:t>Статья 2</w:t>
      </w:r>
      <w:r>
        <w:rPr>
          <w:b w:val="1"/>
        </w:rPr>
        <w:t>.</w:t>
      </w:r>
    </w:p>
    <w:p w14:paraId="48000000">
      <w:pPr>
        <w:ind/>
        <w:jc w:val="both"/>
        <w:rPr>
          <w:sz w:val="24"/>
        </w:rPr>
      </w:pPr>
      <w:r>
        <w:rPr>
          <w:sz w:val="24"/>
        </w:rPr>
        <w:t>Настоящее Решение вступает в силу со дня его официального опубликования.</w:t>
      </w:r>
    </w:p>
    <w:p w14:paraId="49000000">
      <w:pPr>
        <w:rPr>
          <w:sz w:val="24"/>
        </w:rPr>
      </w:pPr>
    </w:p>
    <w:p w14:paraId="4A000000">
      <w:pPr>
        <w:rPr>
          <w:sz w:val="24"/>
        </w:rPr>
      </w:pPr>
    </w:p>
    <w:p w14:paraId="4B000000">
      <w:pPr>
        <w:rPr>
          <w:b w:val="1"/>
          <w:sz w:val="24"/>
        </w:rPr>
      </w:pPr>
      <w:r>
        <w:rPr>
          <w:b w:val="1"/>
          <w:sz w:val="24"/>
        </w:rPr>
        <w:t>Председатель Собрания депутатов- глава</w:t>
      </w:r>
    </w:p>
    <w:p w14:paraId="4C000000">
      <w:pPr>
        <w:rPr>
          <w:b w:val="1"/>
          <w:sz w:val="24"/>
        </w:rPr>
      </w:pPr>
      <w:r>
        <w:rPr>
          <w:b w:val="1"/>
          <w:sz w:val="24"/>
        </w:rPr>
        <w:t xml:space="preserve">Троицкого сельского поселения              </w:t>
      </w:r>
      <w:r>
        <w:rPr>
          <w:b w:val="1"/>
          <w:sz w:val="24"/>
        </w:rPr>
        <w:t xml:space="preserve">                        </w:t>
      </w:r>
      <w:r>
        <w:rPr>
          <w:b w:val="1"/>
          <w:sz w:val="24"/>
        </w:rPr>
        <w:t xml:space="preserve">                                             </w:t>
      </w:r>
      <w:r>
        <w:rPr>
          <w:b w:val="1"/>
          <w:sz w:val="24"/>
        </w:rPr>
        <w:tab/>
      </w:r>
      <w:r>
        <w:rPr>
          <w:b w:val="1"/>
          <w:sz w:val="24"/>
        </w:rPr>
        <w:t>Г.В. Туев</w:t>
      </w:r>
    </w:p>
    <w:p w14:paraId="4D000000">
      <w:pPr>
        <w:ind/>
        <w:jc w:val="both"/>
      </w:pPr>
    </w:p>
    <w:p w14:paraId="4E000000">
      <w:pPr>
        <w:ind/>
        <w:jc w:val="both"/>
      </w:pPr>
      <w:r>
        <w:t>село Троицкое</w:t>
      </w:r>
    </w:p>
    <w:p w14:paraId="4F000000">
      <w:pPr>
        <w:ind/>
        <w:jc w:val="both"/>
      </w:pPr>
      <w:r>
        <w:t>«__</w:t>
      </w:r>
      <w:r>
        <w:t>_»  _</w:t>
      </w:r>
      <w:r>
        <w:t>_______    20</w:t>
      </w:r>
      <w:r>
        <w:t>24</w:t>
      </w:r>
      <w:r>
        <w:t xml:space="preserve"> г.</w:t>
      </w:r>
    </w:p>
    <w:p w14:paraId="50000000">
      <w:pPr>
        <w:ind/>
        <w:jc w:val="both"/>
      </w:pPr>
      <w:r>
        <w:t>№ __</w:t>
      </w:r>
    </w:p>
    <w:p w14:paraId="51000000">
      <w:pPr>
        <w:ind/>
        <w:jc w:val="both"/>
      </w:pPr>
    </w:p>
    <w:p w14:paraId="52000000">
      <w:pPr>
        <w:ind/>
        <w:jc w:val="both"/>
        <w:rPr>
          <w:sz w:val="24"/>
        </w:rPr>
      </w:pPr>
    </w:p>
    <w:tbl>
      <w:tblPr>
        <w:tblStyle w:val="Style_1"/>
        <w:tblLayout w:type="fixed"/>
      </w:tblPr>
      <w:tblGrid>
        <w:gridCol w:w="2420"/>
        <w:gridCol w:w="427"/>
        <w:gridCol w:w="5868"/>
        <w:gridCol w:w="1505"/>
      </w:tblGrid>
      <w:tr>
        <w:trPr>
          <w:trHeight w:hRule="atLeast" w:val="264"/>
        </w:trPr>
        <w:tc>
          <w:tcPr>
            <w:tcW w:type="dxa" w:w="2420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53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80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54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1</w:t>
            </w:r>
          </w:p>
        </w:tc>
      </w:tr>
      <w:tr>
        <w:trPr>
          <w:trHeight w:hRule="atLeast" w:val="264"/>
        </w:trPr>
        <w:tc>
          <w:tcPr>
            <w:tcW w:type="dxa" w:w="2420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55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80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56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 xml:space="preserve"> Собрания депутатов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>
        <w:trPr>
          <w:trHeight w:hRule="atLeast" w:val="264"/>
        </w:trPr>
        <w:tc>
          <w:tcPr>
            <w:tcW w:type="dxa" w:w="2420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57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80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58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"Об</w:t>
            </w:r>
            <w:r>
              <w:rPr>
                <w:color w:val="000000"/>
              </w:rPr>
              <w:t xml:space="preserve"> утверждении</w:t>
            </w:r>
            <w:r>
              <w:rPr>
                <w:color w:val="000000"/>
              </w:rPr>
              <w:t xml:space="preserve"> отчет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об исполнении бюджета </w:t>
            </w:r>
            <w:r>
              <w:rPr>
                <w:color w:val="000000"/>
              </w:rPr>
              <w:t>Троицкого сельского поселения</w:t>
            </w:r>
            <w:r>
              <w:t xml:space="preserve"> </w:t>
            </w:r>
            <w:r>
              <w:rPr>
                <w:color w:val="000000"/>
              </w:rPr>
              <w:t>Неклиновского района</w:t>
            </w:r>
          </w:p>
        </w:tc>
      </w:tr>
      <w:tr>
        <w:trPr>
          <w:trHeight w:hRule="atLeast" w:val="264"/>
        </w:trPr>
        <w:tc>
          <w:tcPr>
            <w:tcW w:type="dxa" w:w="2420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59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80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5A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год"</w:t>
            </w:r>
          </w:p>
        </w:tc>
      </w:tr>
      <w:tr>
        <w:trPr>
          <w:trHeight w:hRule="atLeast" w:val="264"/>
        </w:trPr>
        <w:tc>
          <w:tcPr>
            <w:tcW w:type="dxa" w:w="2420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5B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80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5C000000">
            <w:pPr>
              <w:ind/>
              <w:jc w:val="right"/>
              <w:rPr>
                <w:color w:val="000000"/>
              </w:rPr>
            </w:pPr>
          </w:p>
        </w:tc>
      </w:tr>
      <w:tr>
        <w:trPr>
          <w:trHeight w:hRule="atLeast" w:val="264"/>
        </w:trPr>
        <w:tc>
          <w:tcPr>
            <w:tcW w:type="dxa" w:w="2420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5D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629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5E000000">
            <w:pPr>
              <w:rPr>
                <w:color w:val="000000"/>
              </w:rPr>
            </w:pPr>
          </w:p>
        </w:tc>
        <w:tc>
          <w:tcPr>
            <w:tcW w:type="dxa" w:w="1505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5F000000">
            <w:pPr>
              <w:rPr>
                <w:color w:val="000000"/>
              </w:rPr>
            </w:pPr>
          </w:p>
        </w:tc>
      </w:tr>
      <w:tr>
        <w:trPr>
          <w:trHeight w:hRule="atLeast" w:val="264"/>
        </w:trPr>
        <w:tc>
          <w:tcPr>
            <w:tcW w:type="dxa" w:w="1022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60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ДОХОДЫ БЮДЖЕТА </w:t>
            </w:r>
            <w:r>
              <w:rPr>
                <w:b w:val="1"/>
                <w:color w:val="000000"/>
              </w:rPr>
              <w:t>ТРОИЦКОГО СЕЛЬСКОГО ПОСЕЛЕНИЯ</w:t>
            </w:r>
          </w:p>
        </w:tc>
      </w:tr>
      <w:tr>
        <w:trPr>
          <w:trHeight w:hRule="atLeast" w:val="264"/>
        </w:trPr>
        <w:tc>
          <w:tcPr>
            <w:tcW w:type="dxa" w:w="1022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61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ПО КОДАМ КЛАССИФИКАЦИИ ДОХОДОВ БЮДЖЕТОВ ЗА </w:t>
            </w:r>
            <w:r>
              <w:rPr>
                <w:b w:val="1"/>
                <w:color w:val="000000"/>
              </w:rPr>
              <w:t>20</w:t>
            </w:r>
            <w:r>
              <w:rPr>
                <w:b w:val="1"/>
                <w:color w:val="000000"/>
              </w:rPr>
              <w:t>23</w:t>
            </w:r>
            <w:r>
              <w:rPr>
                <w:b w:val="1"/>
                <w:color w:val="000000"/>
              </w:rPr>
              <w:t xml:space="preserve"> ГОД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62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868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63000000">
            <w:pPr>
              <w:rPr>
                <w:color w:val="000000"/>
              </w:rPr>
            </w:pPr>
          </w:p>
        </w:tc>
        <w:tc>
          <w:tcPr>
            <w:tcW w:type="dxa" w:w="1505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64000000">
            <w:pPr>
              <w:rPr>
                <w:color w:val="000000"/>
              </w:rPr>
            </w:pP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65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868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66000000">
            <w:pPr>
              <w:rPr>
                <w:color w:val="000000"/>
              </w:rPr>
            </w:pPr>
          </w:p>
        </w:tc>
        <w:tc>
          <w:tcPr>
            <w:tcW w:type="dxa" w:w="1505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67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>
        <w:trPr>
          <w:trHeight w:hRule="atLeast" w:val="5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6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6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6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B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C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ДОХОДЫ БЮДЖЕТА-ВСЕГО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19263,5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E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182 1 00 00000 00 0000 000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F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 НАЛОГОВЫЕ И НЕНАЛОГОВЫЕ ДОХОДЫ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0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7603,5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1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182 1 01 00000 00 0000 000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2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 НАЛОГИ НА ПРИБЫЛЬ, ДОХОДЫ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3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2051,8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> 1 01 02000 01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5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Налог на доходы физических лиц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6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2051,8</w:t>
            </w:r>
          </w:p>
        </w:tc>
      </w:tr>
      <w:tr>
        <w:trPr>
          <w:trHeight w:hRule="atLeast" w:val="1056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> 1 01 02010 01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8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9000000">
            <w:pPr>
              <w:ind/>
              <w:jc w:val="right"/>
            </w:pPr>
            <w:r>
              <w:t>1979,2</w:t>
            </w:r>
          </w:p>
        </w:tc>
      </w:tr>
      <w:tr>
        <w:trPr>
          <w:trHeight w:hRule="atLeast" w:val="7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182 1 01 02030 01 0000 110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B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C000000">
            <w:pPr>
              <w:ind/>
              <w:jc w:val="right"/>
            </w:pPr>
            <w:r>
              <w:t>65,0</w:t>
            </w:r>
          </w:p>
        </w:tc>
      </w:tr>
      <w:tr>
        <w:trPr>
          <w:trHeight w:hRule="atLeast" w:val="270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182 1 01 02080 01 0000 110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E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F000000">
            <w:pPr>
              <w:ind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7,6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0000000">
            <w:pPr>
              <w:ind/>
              <w:jc w:val="center"/>
              <w:rPr>
                <w:b w:val="1"/>
                <w:color w:val="000000"/>
              </w:rPr>
            </w:pPr>
          </w:p>
          <w:p w14:paraId="81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182 1 05 00000 00 0000 000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2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 НАЛОГИ НА СОВОКУПНЫЙ ДОХОД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3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90,8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> 1 05 03000 01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5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6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90,8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182 1 05 03010 01 0000 110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8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9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90,8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A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182 1 06 00000 00 0000 000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B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 НАЛОГИ НА ИМУЩЕСТВО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C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5168,5</w:t>
            </w:r>
          </w:p>
        </w:tc>
      </w:tr>
      <w:tr>
        <w:trPr>
          <w:trHeight w:hRule="atLeast" w:val="242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> 1 06 01000 00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E000000">
            <w:pPr>
              <w:ind/>
              <w:jc w:val="both"/>
              <w:rPr>
                <w:color w:val="000000"/>
              </w:rPr>
            </w:pPr>
            <w:r>
              <w:t>Налог на имущество физических лиц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F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579,0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 xml:space="preserve"> </w:t>
            </w:r>
            <w:r>
              <w:t>1 06 01030 10 0000 110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1000000">
            <w:pPr>
              <w:ind/>
              <w:jc w:val="both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>
              <w:t>поселений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2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579,0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>
              <w:t>1 06 06000 00 0000 110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4000000">
            <w:pPr>
              <w:ind/>
              <w:jc w:val="both"/>
              <w:rPr>
                <w:color w:val="000000"/>
              </w:rPr>
            </w:pPr>
            <w:r>
              <w:t>Земельный налог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5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4589,5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 xml:space="preserve"> </w:t>
            </w:r>
            <w:r>
              <w:t>1 06 060</w:t>
            </w:r>
            <w:r>
              <w:t>3</w:t>
            </w:r>
            <w:r>
              <w:t>0 00 0000 110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7000000">
            <w:pPr>
              <w:ind/>
              <w:jc w:val="both"/>
              <w:rPr>
                <w:color w:val="000000"/>
              </w:rPr>
            </w:pPr>
            <w:r>
              <w:t>Земельный налог</w:t>
            </w:r>
            <w:r>
              <w:t xml:space="preserve"> с организаций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8000000">
            <w:pPr>
              <w:ind/>
              <w:jc w:val="right"/>
            </w:pPr>
            <w:r>
              <w:t>706,0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9000000">
            <w:pPr>
              <w:ind/>
              <w:jc w:val="center"/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 xml:space="preserve"> </w:t>
            </w:r>
            <w:r>
              <w:t>1 06 060</w:t>
            </w:r>
            <w:r>
              <w:t>33</w:t>
            </w:r>
            <w:r>
              <w:t xml:space="preserve"> </w:t>
            </w:r>
            <w:r>
              <w:t>1</w:t>
            </w:r>
            <w:r>
              <w:t>0 0000 110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A000000">
            <w:pPr>
              <w:ind/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B000000">
            <w:pPr>
              <w:ind/>
              <w:jc w:val="right"/>
            </w:pPr>
            <w:r>
              <w:t>706,0</w:t>
            </w:r>
          </w:p>
        </w:tc>
      </w:tr>
      <w:tr>
        <w:trPr>
          <w:trHeight w:hRule="atLeast" w:val="202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C000000">
            <w:pPr>
              <w:ind/>
              <w:jc w:val="center"/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 xml:space="preserve"> </w:t>
            </w:r>
            <w:r>
              <w:t>1 06 060</w:t>
            </w:r>
            <w:r>
              <w:t>40</w:t>
            </w:r>
            <w:r>
              <w:t xml:space="preserve"> 00 0000 110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D000000">
            <w:pPr>
              <w:ind/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E000000">
            <w:pPr>
              <w:ind/>
              <w:jc w:val="right"/>
            </w:pPr>
            <w:r>
              <w:t>3883,5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 xml:space="preserve"> </w:t>
            </w:r>
            <w:r>
              <w:t>1 06 060</w:t>
            </w:r>
            <w:r>
              <w:t>43</w:t>
            </w:r>
            <w:r>
              <w:t xml:space="preserve"> 10 0000 110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0000000">
            <w:pPr>
              <w:ind/>
              <w:jc w:val="both"/>
              <w:rPr>
                <w:color w:val="000000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1000000">
            <w:pPr>
              <w:ind/>
              <w:jc w:val="right"/>
            </w:pPr>
            <w:r>
              <w:t>3883,5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2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951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1 08 00000 00 0000 000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3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 ГОСУДАРСТВЕННАЯ ПОШЛИНА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4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7,0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1 08 04000 01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6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7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>
        <w:trPr>
          <w:trHeight w:hRule="atLeast" w:val="792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1 08 04020 01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9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A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>
        <w:trPr>
          <w:trHeight w:hRule="atLeast" w:val="70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B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951 1 11 00000 00 0000 000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C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D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255,8</w:t>
            </w:r>
          </w:p>
        </w:tc>
      </w:tr>
      <w:tr>
        <w:trPr>
          <w:trHeight w:hRule="atLeast" w:val="1320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1 11 05000 00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F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0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251,4</w:t>
            </w:r>
          </w:p>
        </w:tc>
      </w:tr>
      <w:tr>
        <w:trPr>
          <w:trHeight w:hRule="atLeast" w:val="1320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951 1 11 05020 00 0000 120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Доходы, получаемые в виде арендной платы за земли после разграничения </w:t>
            </w:r>
            <w:r>
              <w:rPr>
                <w:rFonts w:ascii="Times New Roman" w:hAnsi="Times New Roman"/>
              </w:rPr>
              <w:t>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3000000">
            <w:pPr>
              <w:ind/>
              <w:jc w:val="right"/>
            </w:pPr>
            <w:r>
              <w:t>70,7</w:t>
            </w:r>
          </w:p>
        </w:tc>
      </w:tr>
      <w:tr>
        <w:trPr>
          <w:trHeight w:hRule="atLeast" w:val="1320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951 1 11 05020 10 0000 120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6000000">
            <w:pPr>
              <w:ind/>
              <w:jc w:val="right"/>
            </w:pPr>
            <w:r>
              <w:t>70,7</w:t>
            </w:r>
          </w:p>
        </w:tc>
      </w:tr>
      <w:tr>
        <w:trPr>
          <w:trHeight w:hRule="atLeast" w:val="1103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1 11 05030 00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8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9000000">
            <w:pPr>
              <w:ind/>
              <w:jc w:val="right"/>
            </w:pPr>
            <w:r>
              <w:t>97,8</w:t>
            </w:r>
          </w:p>
        </w:tc>
      </w:tr>
      <w:tr>
        <w:trPr>
          <w:trHeight w:hRule="atLeast" w:val="895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1 11 05035 10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B000000">
            <w:pPr>
              <w:ind/>
              <w:jc w:val="both"/>
              <w:rPr>
                <w:color w:val="000000"/>
              </w:rPr>
            </w:pPr>
            <w:r>
              <w:t xml:space="preserve">Доходы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C000000">
            <w:pPr>
              <w:ind/>
              <w:jc w:val="right"/>
            </w:pPr>
            <w:r>
              <w:t>97,8</w:t>
            </w:r>
          </w:p>
        </w:tc>
      </w:tr>
      <w:tr>
        <w:trPr>
          <w:trHeight w:hRule="atLeast" w:val="659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951 1 11 05070 00 0000 120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E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составляющего государственную (муниципальную) казну </w:t>
            </w:r>
            <w:r>
              <w:rPr>
                <w:color w:val="000000"/>
              </w:rPr>
              <w:t>( за</w:t>
            </w:r>
            <w:r>
              <w:rPr>
                <w:color w:val="000000"/>
              </w:rPr>
              <w:t xml:space="preserve"> исключением земельных участков)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F000000">
            <w:pPr>
              <w:ind/>
              <w:jc w:val="right"/>
            </w:pPr>
            <w:r>
              <w:t>82,9</w:t>
            </w:r>
          </w:p>
        </w:tc>
      </w:tr>
      <w:tr>
        <w:trPr>
          <w:trHeight w:hRule="atLeast" w:val="513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951 1 11 05075 10 0000 120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1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</w:t>
            </w:r>
            <w:r>
              <w:rPr>
                <w:color w:val="000000"/>
              </w:rPr>
              <w:t>составляющего  казну</w:t>
            </w:r>
            <w:r>
              <w:rPr>
                <w:color w:val="000000"/>
              </w:rPr>
              <w:t xml:space="preserve"> поселений ( за исключением земельных участков)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2000000">
            <w:pPr>
              <w:ind/>
              <w:jc w:val="right"/>
            </w:pPr>
            <w:r>
              <w:t>82,9</w:t>
            </w:r>
          </w:p>
        </w:tc>
      </w:tr>
      <w:tr>
        <w:trPr>
          <w:trHeight w:hRule="atLeast" w:val="577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3000000">
            <w:pPr>
              <w:ind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951 1 11 09000 00 0000 120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5000000">
            <w:pPr>
              <w:ind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4,4</w:t>
            </w:r>
          </w:p>
        </w:tc>
      </w:tr>
      <w:tr>
        <w:trPr>
          <w:trHeight w:hRule="atLeast" w:val="577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6000000">
            <w:pPr>
              <w:ind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951 1 11 09080 00 0000 120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</w:t>
            </w:r>
            <w:r>
              <w:rPr>
                <w:rFonts w:ascii="Times New Roman" w:hAnsi="Times New Roman"/>
              </w:rPr>
              <w:t>участках, государственная собственность на которые не разграничена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8000000">
            <w:pPr>
              <w:ind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4,4</w:t>
            </w:r>
          </w:p>
        </w:tc>
      </w:tr>
      <w:tr>
        <w:trPr>
          <w:trHeight w:hRule="atLeast" w:val="577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9000000">
            <w:pPr>
              <w:ind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951 1 11 09080 10 0000 120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B000000">
            <w:pPr>
              <w:ind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4,4</w:t>
            </w:r>
          </w:p>
        </w:tc>
      </w:tr>
      <w:tr>
        <w:trPr>
          <w:trHeight w:hRule="atLeast" w:val="577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C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951 1 13 00000 00 0000 000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D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ДОХОДЫ ОТ </w:t>
            </w:r>
            <w:r>
              <w:rPr>
                <w:b w:val="1"/>
                <w:color w:val="000000"/>
              </w:rPr>
              <w:t>ОКАЗАНИЯ  ПЛАТНЫХ</w:t>
            </w:r>
            <w:r>
              <w:rPr>
                <w:b w:val="1"/>
                <w:color w:val="000000"/>
              </w:rPr>
              <w:t xml:space="preserve"> УСЛУГ И КОМПЕНСАЦИЯ ЗАТРАТ ГОСУДАРСТВА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E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26,4</w:t>
            </w:r>
          </w:p>
        </w:tc>
      </w:tr>
      <w:tr>
        <w:trPr>
          <w:trHeight w:hRule="atLeast" w:val="312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951 1 13 02000 00 0000 130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0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</w:t>
            </w:r>
            <w:r>
              <w:rPr>
                <w:color w:val="000000"/>
              </w:rPr>
              <w:t>компенсации  затрат</w:t>
            </w:r>
            <w:r>
              <w:rPr>
                <w:color w:val="000000"/>
              </w:rPr>
              <w:t xml:space="preserve"> государства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1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</w:tr>
      <w:tr>
        <w:trPr>
          <w:trHeight w:hRule="atLeast" w:val="55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951 1 13 02060 00 0000 130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3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Доходы, поступающие в порядке возмещения расходов, понесенных в </w:t>
            </w:r>
            <w:r>
              <w:rPr>
                <w:color w:val="000000"/>
              </w:rPr>
              <w:t>связи  с</w:t>
            </w:r>
            <w:r>
              <w:rPr>
                <w:color w:val="000000"/>
              </w:rPr>
              <w:t xml:space="preserve"> эксплуатацией имущества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4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</w:tr>
      <w:tr>
        <w:trPr>
          <w:trHeight w:hRule="atLeast" w:val="55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951 1 13 02065 1</w:t>
            </w:r>
            <w:r>
              <w:rPr>
                <w:color w:val="000000"/>
              </w:rPr>
              <w:t>0 0000 130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6000000">
            <w:pPr>
              <w:ind/>
              <w:jc w:val="both"/>
            </w:pPr>
            <w:r>
              <w:t xml:space="preserve">Доходы, поступающие в порядке возмещения расходов, понесенных в </w:t>
            </w:r>
            <w:r>
              <w:t>связи  с</w:t>
            </w:r>
            <w:r>
              <w:t xml:space="preserve"> эксплуатацией имущества сельских поселений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7000000">
            <w:pPr>
              <w:ind/>
              <w:jc w:val="right"/>
            </w:pPr>
            <w:r>
              <w:t>26,4</w:t>
            </w:r>
          </w:p>
        </w:tc>
      </w:tr>
      <w:tr>
        <w:trPr>
          <w:trHeight w:hRule="atLeast" w:val="210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  802 1 16 00000 00 0000 000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ШТРАФЫ, САНКЦИИ, ВОЗМЕЩЕНИЕ УЩЕРБА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A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3,2</w:t>
            </w:r>
          </w:p>
        </w:tc>
      </w:tr>
      <w:tr>
        <w:trPr>
          <w:trHeight w:hRule="atLeast" w:val="253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B000000">
            <w:pPr>
              <w:ind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802 1 16 02000 02 0000 140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D000000">
            <w:pPr>
              <w:ind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3,2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802 1 16 02020 02 0000 140</w:t>
            </w:r>
          </w:p>
          <w:p w14:paraId="DF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1000000">
            <w:pPr>
              <w:ind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3,2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2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951 2 00 00000 00 0000 000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3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 БЕЗВОЗМЕЗДНЫЕ ПОСТУПЛЕНИЯ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4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11660,0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2 02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6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7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11660,0</w:t>
            </w:r>
          </w:p>
        </w:tc>
      </w:tr>
      <w:tr>
        <w:trPr>
          <w:trHeight w:hRule="atLeast" w:val="317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951 2 02 10</w:t>
            </w:r>
            <w:r>
              <w:rPr>
                <w:color w:val="000000"/>
              </w:rPr>
              <w:t>000 00 0000 15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9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t>Дотации бюджетам бюджетной системы Российской Федерации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A000000">
            <w:pPr>
              <w:ind/>
              <w:jc w:val="right"/>
            </w:pPr>
          </w:p>
          <w:p w14:paraId="EB000000">
            <w:pPr>
              <w:ind/>
              <w:jc w:val="right"/>
            </w:pPr>
            <w:r>
              <w:t>10225,3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001 00 0000 15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D000000">
            <w:pPr>
              <w:ind/>
              <w:jc w:val="both"/>
              <w:rPr>
                <w:color w:val="000000"/>
              </w:rPr>
            </w:pPr>
            <w:r>
              <w:t>Дотации на выравнивание бюджетной обеспеченности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E000000">
            <w:pPr>
              <w:ind/>
              <w:jc w:val="right"/>
            </w:pPr>
            <w:r>
              <w:t>9994,2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0000000">
            <w:pPr>
              <w:ind/>
              <w:jc w:val="both"/>
              <w:rPr>
                <w:color w:val="000000"/>
              </w:rPr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1000000">
            <w:pPr>
              <w:ind/>
              <w:jc w:val="right"/>
            </w:pPr>
            <w:r>
              <w:t>9994,2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202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15002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3000000">
            <w:pPr>
              <w:ind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4000000">
            <w:pPr>
              <w:ind/>
              <w:jc w:val="right"/>
            </w:pPr>
            <w:r>
              <w:t>231,1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951 202 15002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0 0000 150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6000000">
            <w:pPr>
              <w:ind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7000000">
            <w:pPr>
              <w:ind/>
              <w:jc w:val="right"/>
            </w:pPr>
            <w:r>
              <w:t>231,1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2 02 30</w:t>
            </w:r>
            <w:r>
              <w:rPr>
                <w:color w:val="000000"/>
              </w:rPr>
              <w:t>000 00 0000 15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9000000">
            <w:pPr>
              <w:ind/>
              <w:jc w:val="both"/>
              <w:rPr>
                <w:color w:val="000000"/>
              </w:rPr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A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299,4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</w:rPr>
              <w:t>024</w:t>
            </w:r>
            <w:r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C000000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D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</w:rPr>
              <w:t>024</w:t>
            </w:r>
            <w:r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F000000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0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2010000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3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5010000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6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2 02 04000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8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Иные межбюджетные трансферты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9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1135,3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>
              <w:rPr>
                <w:color w:val="000000"/>
              </w:rPr>
              <w:t>014 00 0000 15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B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C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1115,3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>
              <w:rPr>
                <w:color w:val="000000"/>
              </w:rPr>
              <w:t>014 10 0000 15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E010000">
            <w:pPr>
              <w:ind/>
              <w:jc w:val="both"/>
              <w:rPr>
                <w:color w:val="000000"/>
              </w:rPr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F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1115,3</w:t>
            </w:r>
          </w:p>
        </w:tc>
      </w:tr>
      <w:tr>
        <w:trPr>
          <w:trHeight w:hRule="atLeast" w:val="300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0010000">
            <w:pPr>
              <w:ind/>
              <w:jc w:val="center"/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>
              <w:t>999 00 0000 15</w:t>
            </w:r>
            <w: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1010000">
            <w:pPr>
              <w:ind/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2010000">
            <w:pPr>
              <w:ind/>
              <w:jc w:val="right"/>
            </w:pPr>
            <w:r>
              <w:t>20,0</w:t>
            </w:r>
          </w:p>
        </w:tc>
      </w:tr>
      <w:tr>
        <w:trPr>
          <w:trHeight w:hRule="atLeast" w:val="405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3010000">
            <w:pPr>
              <w:ind/>
              <w:jc w:val="center"/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>
              <w:t>999 10 0000 15</w:t>
            </w:r>
            <w: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4010000">
            <w:pPr>
              <w:ind/>
              <w:jc w:val="both"/>
            </w:pPr>
            <w:r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>
              <w:t>поселений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5010000">
            <w:pPr>
              <w:ind/>
              <w:jc w:val="right"/>
            </w:pPr>
            <w:r>
              <w:t>20,0</w:t>
            </w:r>
          </w:p>
        </w:tc>
      </w:tr>
      <w:tr>
        <w:trPr>
          <w:trHeight w:hRule="atLeast" w:val="645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ИТОГО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7010000">
            <w:pPr>
              <w:ind/>
              <w:jc w:val="both"/>
              <w:rPr>
                <w:b w:val="1"/>
              </w:rPr>
            </w:pP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8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19263,5</w:t>
            </w:r>
          </w:p>
        </w:tc>
      </w:tr>
    </w:tbl>
    <w:p w14:paraId="19010000">
      <w:pPr>
        <w:ind/>
        <w:jc w:val="both"/>
      </w:pPr>
    </w:p>
    <w:p w14:paraId="1A010000">
      <w:pPr>
        <w:ind/>
        <w:jc w:val="both"/>
      </w:pPr>
    </w:p>
    <w:p w14:paraId="1B010000">
      <w:pPr>
        <w:ind/>
        <w:jc w:val="both"/>
      </w:pPr>
    </w:p>
    <w:p w14:paraId="1C010000">
      <w:pPr>
        <w:ind/>
        <w:jc w:val="both"/>
      </w:pPr>
    </w:p>
    <w:p w14:paraId="1D010000">
      <w:pPr>
        <w:ind/>
        <w:jc w:val="both"/>
      </w:pPr>
    </w:p>
    <w:p w14:paraId="1E010000">
      <w:pPr>
        <w:ind/>
        <w:jc w:val="both"/>
      </w:pPr>
    </w:p>
    <w:p w14:paraId="1F010000">
      <w:pPr>
        <w:ind/>
        <w:jc w:val="both"/>
      </w:pPr>
    </w:p>
    <w:p w14:paraId="20010000">
      <w:pPr>
        <w:ind/>
        <w:jc w:val="both"/>
      </w:pPr>
    </w:p>
    <w:p w14:paraId="21010000">
      <w:pPr>
        <w:ind/>
        <w:jc w:val="both"/>
      </w:pPr>
    </w:p>
    <w:p w14:paraId="22010000">
      <w:pPr>
        <w:ind/>
        <w:jc w:val="both"/>
      </w:pPr>
    </w:p>
    <w:p w14:paraId="23010000">
      <w:pPr>
        <w:ind/>
        <w:jc w:val="both"/>
      </w:pPr>
    </w:p>
    <w:p w14:paraId="24010000">
      <w:pPr>
        <w:ind/>
        <w:jc w:val="both"/>
      </w:pPr>
    </w:p>
    <w:p w14:paraId="25010000">
      <w:pPr>
        <w:ind/>
        <w:jc w:val="both"/>
      </w:pPr>
    </w:p>
    <w:p w14:paraId="26010000">
      <w:pPr>
        <w:ind/>
        <w:jc w:val="both"/>
      </w:pPr>
    </w:p>
    <w:p w14:paraId="27010000">
      <w:pPr>
        <w:ind/>
        <w:jc w:val="both"/>
      </w:pPr>
    </w:p>
    <w:p w14:paraId="28010000">
      <w:pPr>
        <w:ind/>
        <w:jc w:val="both"/>
      </w:pPr>
    </w:p>
    <w:p w14:paraId="29010000">
      <w:pPr>
        <w:ind/>
        <w:jc w:val="both"/>
      </w:pPr>
    </w:p>
    <w:p w14:paraId="2A010000">
      <w:pPr>
        <w:ind/>
        <w:jc w:val="both"/>
      </w:pPr>
    </w:p>
    <w:p w14:paraId="2B010000">
      <w:pPr>
        <w:ind/>
        <w:jc w:val="both"/>
      </w:pPr>
    </w:p>
    <w:p w14:paraId="2C010000">
      <w:pPr>
        <w:ind/>
        <w:jc w:val="both"/>
      </w:pPr>
    </w:p>
    <w:p w14:paraId="2D010000">
      <w:pPr>
        <w:ind/>
        <w:jc w:val="both"/>
      </w:pPr>
    </w:p>
    <w:p w14:paraId="2E010000">
      <w:pPr>
        <w:ind/>
        <w:jc w:val="both"/>
      </w:pPr>
    </w:p>
    <w:p w14:paraId="2F010000">
      <w:pPr>
        <w:ind/>
        <w:jc w:val="both"/>
      </w:pPr>
    </w:p>
    <w:p w14:paraId="30010000">
      <w:pPr>
        <w:ind/>
        <w:jc w:val="both"/>
      </w:pPr>
    </w:p>
    <w:p w14:paraId="31010000">
      <w:pPr>
        <w:ind/>
        <w:jc w:val="both"/>
      </w:pPr>
    </w:p>
    <w:p w14:paraId="32010000">
      <w:pPr>
        <w:ind/>
        <w:jc w:val="both"/>
      </w:pPr>
    </w:p>
    <w:p w14:paraId="33010000">
      <w:pPr>
        <w:ind/>
        <w:jc w:val="both"/>
      </w:pPr>
    </w:p>
    <w:p w14:paraId="34010000">
      <w:pPr>
        <w:ind/>
        <w:jc w:val="both"/>
      </w:pPr>
    </w:p>
    <w:p w14:paraId="35010000">
      <w:pPr>
        <w:ind/>
        <w:jc w:val="both"/>
      </w:pPr>
    </w:p>
    <w:p w14:paraId="36010000">
      <w:pPr>
        <w:ind/>
        <w:jc w:val="both"/>
      </w:pPr>
    </w:p>
    <w:tbl>
      <w:tblPr>
        <w:tblStyle w:val="Style_1"/>
        <w:tblInd w:type="dxa" w:w="-318"/>
        <w:tblLayout w:type="fixed"/>
      </w:tblPr>
      <w:tblGrid>
        <w:gridCol w:w="352"/>
        <w:gridCol w:w="4267"/>
        <w:gridCol w:w="769"/>
        <w:gridCol w:w="663"/>
        <w:gridCol w:w="753"/>
        <w:gridCol w:w="1419"/>
        <w:gridCol w:w="850"/>
        <w:gridCol w:w="1362"/>
        <w:gridCol w:w="88"/>
      </w:tblGrid>
      <w:tr>
        <w:trPr>
          <w:trHeight w:hRule="atLeast" w:val="287"/>
        </w:trPr>
        <w:tc>
          <w:tcPr>
            <w:tcW w:type="dxa" w:w="352"/>
          </w:tcPr>
          <w:p/>
        </w:tc>
        <w:tc>
          <w:tcPr>
            <w:tcW w:type="dxa" w:w="10083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7010000">
            <w:pPr>
              <w:ind/>
              <w:jc w:val="right"/>
            </w:pPr>
            <w:r>
              <w:t>Приложение 2</w:t>
            </w:r>
          </w:p>
        </w:tc>
        <w:tc>
          <w:tcPr>
            <w:tcW w:type="dxa" w:w="88"/>
          </w:tcPr>
          <w:p/>
        </w:tc>
      </w:tr>
      <w:tr>
        <w:trPr>
          <w:trHeight w:hRule="atLeast" w:val="287"/>
        </w:trPr>
        <w:tc>
          <w:tcPr>
            <w:tcW w:type="dxa" w:w="352"/>
          </w:tcPr>
          <w:p/>
        </w:tc>
        <w:tc>
          <w:tcPr>
            <w:tcW w:type="dxa" w:w="10083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8010000">
            <w:pPr>
              <w:ind/>
              <w:jc w:val="right"/>
            </w:pPr>
            <w:r>
              <w:t>к решени</w:t>
            </w:r>
            <w:r>
              <w:t>ю</w:t>
            </w:r>
            <w:r>
              <w:t xml:space="preserve"> Собрания депутатов Троицкого сельского поселения</w:t>
            </w:r>
          </w:p>
        </w:tc>
        <w:tc>
          <w:tcPr>
            <w:tcW w:type="dxa" w:w="88"/>
          </w:tcPr>
          <w:p/>
        </w:tc>
      </w:tr>
      <w:tr>
        <w:trPr>
          <w:trHeight w:hRule="atLeast" w:val="287"/>
        </w:trPr>
        <w:tc>
          <w:tcPr>
            <w:tcW w:type="dxa" w:w="352"/>
          </w:tcPr>
          <w:p/>
        </w:tc>
        <w:tc>
          <w:tcPr>
            <w:tcW w:type="dxa" w:w="10083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9010000">
            <w:pPr>
              <w:ind/>
              <w:jc w:val="right"/>
            </w:pPr>
            <w:r>
              <w:t>"Об утверждении отчета об исполнении бюджета Троицкого сельского поселения</w:t>
            </w:r>
          </w:p>
        </w:tc>
        <w:tc>
          <w:tcPr>
            <w:tcW w:type="dxa" w:w="88"/>
          </w:tcPr>
          <w:p/>
        </w:tc>
      </w:tr>
      <w:tr>
        <w:trPr>
          <w:trHeight w:hRule="atLeast" w:val="287"/>
        </w:trPr>
        <w:tc>
          <w:tcPr>
            <w:tcW w:type="dxa" w:w="352"/>
          </w:tcPr>
          <w:p/>
        </w:tc>
        <w:tc>
          <w:tcPr>
            <w:tcW w:type="dxa" w:w="10083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A010000">
            <w:pPr>
              <w:ind/>
              <w:jc w:val="right"/>
            </w:pPr>
            <w:r>
              <w:t xml:space="preserve">Неклиновского района </w:t>
            </w:r>
            <w:r>
              <w:t>за 20</w:t>
            </w:r>
            <w:r>
              <w:t>23</w:t>
            </w:r>
            <w:r>
              <w:t xml:space="preserve"> год"</w:t>
            </w:r>
          </w:p>
        </w:tc>
        <w:tc>
          <w:tcPr>
            <w:tcW w:type="dxa" w:w="88"/>
          </w:tcPr>
          <w:p/>
        </w:tc>
      </w:tr>
      <w:tr>
        <w:trPr>
          <w:trHeight w:hRule="atLeast" w:val="287"/>
        </w:trPr>
        <w:tc>
          <w:tcPr>
            <w:tcW w:type="dxa" w:w="352"/>
          </w:tcPr>
          <w:p/>
        </w:tc>
        <w:tc>
          <w:tcPr>
            <w:tcW w:type="dxa" w:w="10083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B010000">
            <w:pPr>
              <w:pStyle w:val="Style_5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РАСХОДЫ БЮДЖЕТА ТРОИЦКОГО СЕЛЬСКОГ</w:t>
            </w:r>
            <w:r>
              <w:rPr>
                <w:rStyle w:val="Style_6_ch"/>
                <w:b w:val="1"/>
                <w:i w:val="0"/>
                <w:sz w:val="24"/>
              </w:rPr>
              <w:t>О</w:t>
            </w:r>
            <w:r>
              <w:rPr>
                <w:b w:val="1"/>
                <w:sz w:val="24"/>
              </w:rPr>
              <w:t xml:space="preserve"> ПОСЕЛЕНИЯ ПО ВЕДОМСТВЕННОЙ СТРУКТУРЕ</w:t>
            </w:r>
            <w:r>
              <w:rPr>
                <w:rStyle w:val="Style_6_ch"/>
                <w:b w:val="1"/>
                <w:i w:val="0"/>
                <w:sz w:val="24"/>
              </w:rPr>
              <w:t xml:space="preserve"> РАСХОДОВ БЮДЖЕТА ТРОИЦ</w:t>
            </w:r>
            <w:r>
              <w:rPr>
                <w:rStyle w:val="Style_6_ch"/>
                <w:b w:val="1"/>
                <w:i w:val="0"/>
                <w:sz w:val="24"/>
              </w:rPr>
              <w:t>КОГО СЕЛЬСКОГО ПОСЕЛЕНИЯ ЗА 20</w:t>
            </w:r>
            <w:r>
              <w:rPr>
                <w:rStyle w:val="Style_6_ch"/>
                <w:b w:val="1"/>
                <w:i w:val="0"/>
                <w:sz w:val="24"/>
              </w:rPr>
              <w:t>23</w:t>
            </w:r>
            <w:r>
              <w:rPr>
                <w:rStyle w:val="Style_6_ch"/>
                <w:b w:val="1"/>
                <w:i w:val="0"/>
                <w:sz w:val="24"/>
              </w:rPr>
              <w:t xml:space="preserve"> ГОД</w:t>
            </w:r>
          </w:p>
          <w:p w14:paraId="3C010000"/>
          <w:p w14:paraId="3D010000"/>
          <w:p w14:paraId="3E010000">
            <w:pPr>
              <w:ind/>
              <w:jc w:val="right"/>
            </w:pPr>
            <w:r>
              <w:t>тыс.рублей</w:t>
            </w:r>
          </w:p>
        </w:tc>
        <w:tc>
          <w:tcPr>
            <w:tcW w:type="dxa" w:w="88"/>
          </w:tcPr>
          <w:p/>
        </w:tc>
      </w:tr>
      <w:tr>
        <w:trPr>
          <w:trHeight w:hRule="atLeast" w:val="375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Вед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Рз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ЦСР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ВР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Сумма</w:t>
            </w:r>
          </w:p>
        </w:tc>
      </w:tr>
      <w:tr>
        <w:trPr>
          <w:trHeight w:hRule="atLeast" w:val="375"/>
        </w:trPr>
        <w:tc>
          <w:tcPr>
            <w:tcW w:type="dxa" w:w="46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rPr>
                <w:b w:val="1"/>
              </w:rPr>
            </w:pPr>
            <w:r>
              <w:rPr>
                <w:b w:val="1"/>
              </w:rPr>
              <w:t>Администрация Троицкого сельского поселения</w:t>
            </w:r>
          </w:p>
        </w:tc>
        <w:tc>
          <w:tcPr>
            <w:tcW w:type="dxa" w:w="7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rPr>
                <w:b w:val="1"/>
              </w:rPr>
            </w:pPr>
          </w:p>
        </w:tc>
        <w:tc>
          <w:tcPr>
            <w:tcW w:type="dxa" w:w="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rPr>
                <w:b w:val="1"/>
              </w:rPr>
            </w:pP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rPr>
                <w:b w:val="1"/>
              </w:rPr>
            </w:pP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rPr>
                <w:b w:val="1"/>
              </w:rPr>
            </w:pPr>
          </w:p>
        </w:tc>
        <w:tc>
          <w:tcPr>
            <w:tcW w:type="dxa" w:w="14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21212,5</w:t>
            </w:r>
          </w:p>
        </w:tc>
      </w:tr>
      <w:tr>
        <w:trPr>
          <w:trHeight w:hRule="atLeast" w:val="2645"/>
        </w:trPr>
        <w:tc>
          <w:tcPr>
            <w:tcW w:type="dxa" w:w="46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ind/>
              <w:jc w:val="both"/>
            </w:pPr>
            <w: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7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r>
              <w:t>951</w:t>
            </w:r>
          </w:p>
        </w:tc>
        <w:tc>
          <w:tcPr>
            <w:tcW w:type="dxa" w:w="6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r>
              <w:t>01</w:t>
            </w:r>
          </w:p>
        </w:tc>
        <w:tc>
          <w:tcPr>
            <w:tcW w:type="dxa" w:w="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r>
              <w:t>04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r>
              <w:t>01 2 00 00120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r>
              <w:t>120</w:t>
            </w:r>
          </w:p>
        </w:tc>
        <w:tc>
          <w:tcPr>
            <w:tcW w:type="dxa" w:w="14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ind/>
              <w:jc w:val="right"/>
            </w:pPr>
            <w:r>
              <w:t>7558,7</w:t>
            </w:r>
          </w:p>
        </w:tc>
      </w:tr>
      <w:tr>
        <w:trPr>
          <w:trHeight w:hRule="atLeast" w:val="2595"/>
        </w:trPr>
        <w:tc>
          <w:tcPr>
            <w:tcW w:type="dxa" w:w="46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ind/>
              <w:jc w:val="both"/>
            </w:pPr>
            <w:r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r>
              <w:t>951</w:t>
            </w:r>
          </w:p>
        </w:tc>
        <w:tc>
          <w:tcPr>
            <w:tcW w:type="dxa" w:w="6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r>
              <w:t>01</w:t>
            </w:r>
          </w:p>
        </w:tc>
        <w:tc>
          <w:tcPr>
            <w:tcW w:type="dxa" w:w="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r>
              <w:t>04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r>
              <w:t>01 2 00 00180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r>
              <w:t>240</w:t>
            </w:r>
          </w:p>
        </w:tc>
        <w:tc>
          <w:tcPr>
            <w:tcW w:type="dxa" w:w="14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ind/>
              <w:jc w:val="right"/>
            </w:pPr>
            <w:r>
              <w:t>521,3</w:t>
            </w:r>
          </w:p>
        </w:tc>
      </w:tr>
      <w:tr>
        <w:trPr>
          <w:trHeight w:hRule="atLeast" w:val="3801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ind/>
              <w:jc w:val="both"/>
            </w:pPr>
            <w: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r>
              <w:t>01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r>
              <w:t>04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r>
              <w:t>01 2 00 72390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ind/>
              <w:jc w:val="right"/>
            </w:pPr>
            <w:r>
              <w:t>0.2</w:t>
            </w:r>
          </w:p>
        </w:tc>
      </w:tr>
      <w:tr>
        <w:trPr>
          <w:trHeight w:hRule="atLeast" w:val="1971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ind/>
              <w:jc w:val="both"/>
            </w:pPr>
            <w: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</w:t>
            </w:r>
            <w:r>
              <w:t>создание  условий</w:t>
            </w:r>
            <w:r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r>
              <w:t>01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r>
              <w:t>04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r>
              <w:t>01 2 00 99990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r>
              <w:t>850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ind/>
              <w:jc w:val="right"/>
            </w:pPr>
            <w:r>
              <w:t>8,2</w:t>
            </w:r>
          </w:p>
        </w:tc>
      </w:tr>
      <w:tr>
        <w:trPr>
          <w:trHeight w:hRule="atLeast" w:val="1971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pPr>
              <w:ind/>
              <w:jc w:val="both"/>
            </w:pPr>
            <w: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r>
              <w:t>01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r>
              <w:t>0</w:t>
            </w:r>
            <w:r>
              <w:t>4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r>
              <w:t>06 1 00 99990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ind/>
              <w:jc w:val="right"/>
            </w:pPr>
            <w:r>
              <w:t>41,6</w:t>
            </w:r>
          </w:p>
        </w:tc>
      </w:tr>
      <w:tr>
        <w:trPr>
          <w:trHeight w:hRule="atLeast" w:val="1971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ind/>
              <w:jc w:val="both"/>
            </w:pPr>
            <w: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</w:t>
            </w:r>
            <w:r>
              <w:t>"  муниципальной</w:t>
            </w:r>
            <w:r>
              <w:t xml:space="preserve">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r>
              <w:t>01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r>
              <w:t>04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r>
              <w:t>15 1 00 20130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ind/>
              <w:jc w:val="right"/>
            </w:pPr>
            <w:r>
              <w:t>22,5</w:t>
            </w:r>
          </w:p>
        </w:tc>
      </w:tr>
      <w:tr>
        <w:trPr>
          <w:trHeight w:hRule="atLeast" w:val="1971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ind/>
              <w:jc w:val="both"/>
            </w:pPr>
            <w:r>
              <w:t>Реализация направления расходов в рамках подпрограммы</w:t>
            </w:r>
            <w:r>
              <w:t xml:space="preserve"> </w:t>
            </w:r>
            <w:r>
              <w:t>"Противодействие коррупции в муниципальной службе" муниципальной программы Троицкого сельского поселения "Противодействие коррупции в муниципальном образовании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r>
              <w:t>01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r>
              <w:t>04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r>
              <w:t>16 2 00 99990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ind/>
              <w:jc w:val="right"/>
            </w:pPr>
            <w:r>
              <w:t>4,4</w:t>
            </w:r>
          </w:p>
        </w:tc>
      </w:tr>
      <w:tr>
        <w:trPr>
          <w:trHeight w:hRule="atLeast" w:val="1787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ind/>
              <w:jc w:val="both"/>
            </w:pPr>
            <w:r>
              <w:t xml:space="preserve">Расходы на осуществление полномочий по отдельным вопросам градостроительной деятельности </w:t>
            </w:r>
            <w:r>
              <w:t>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r>
              <w:t>951</w:t>
            </w:r>
          </w:p>
        </w:tc>
        <w:tc>
          <w:tcPr>
            <w:tcW w:type="dxa" w:w="6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r>
              <w:t>01</w:t>
            </w:r>
          </w:p>
        </w:tc>
        <w:tc>
          <w:tcPr>
            <w:tcW w:type="dxa" w:w="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r>
              <w:t>04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r>
              <w:t>99</w:t>
            </w:r>
            <w:r>
              <w:t xml:space="preserve"> </w:t>
            </w:r>
            <w:r>
              <w:t>9</w:t>
            </w:r>
            <w:r>
              <w:t xml:space="preserve"> 00 20150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r>
              <w:t>240</w:t>
            </w:r>
          </w:p>
        </w:tc>
        <w:tc>
          <w:tcPr>
            <w:tcW w:type="dxa" w:w="14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ind/>
              <w:jc w:val="right"/>
            </w:pPr>
            <w:r>
              <w:t>9,0</w:t>
            </w:r>
          </w:p>
        </w:tc>
      </w:tr>
      <w:tr>
        <w:trPr>
          <w:trHeight w:hRule="atLeast" w:val="2085"/>
        </w:trPr>
        <w:tc>
          <w:tcPr>
            <w:tcW w:type="dxa" w:w="46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ind/>
              <w:jc w:val="both"/>
            </w:pPr>
            <w:r>
              <w:t xml:space="preserve">Реализация направления расходов в рамках под программы "Развитие и использование информационных и </w:t>
            </w:r>
            <w:r>
              <w:t>теле</w:t>
            </w:r>
            <w:r>
              <w:t>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r>
              <w:t>951</w:t>
            </w:r>
          </w:p>
        </w:tc>
        <w:tc>
          <w:tcPr>
            <w:tcW w:type="dxa" w:w="6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r>
              <w:t>01</w:t>
            </w:r>
          </w:p>
        </w:tc>
        <w:tc>
          <w:tcPr>
            <w:tcW w:type="dxa" w:w="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r>
              <w:t>13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r>
              <w:t>02 1 00 99990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r>
              <w:t>240</w:t>
            </w:r>
          </w:p>
        </w:tc>
        <w:tc>
          <w:tcPr>
            <w:tcW w:type="dxa" w:w="14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ind/>
              <w:jc w:val="right"/>
            </w:pPr>
            <w:r>
              <w:t>214,9</w:t>
            </w:r>
          </w:p>
        </w:tc>
      </w:tr>
      <w:tr>
        <w:trPr>
          <w:trHeight w:hRule="atLeast" w:val="2085"/>
        </w:trPr>
        <w:tc>
          <w:tcPr>
            <w:tcW w:type="dxa" w:w="46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ind/>
              <w:jc w:val="both"/>
            </w:pPr>
            <w: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r>
              <w:t>951</w:t>
            </w:r>
          </w:p>
        </w:tc>
        <w:tc>
          <w:tcPr>
            <w:tcW w:type="dxa" w:w="6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r>
              <w:t>01</w:t>
            </w:r>
          </w:p>
        </w:tc>
        <w:tc>
          <w:tcPr>
            <w:tcW w:type="dxa" w:w="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r>
              <w:t>13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r>
              <w:t>12 1 00 99990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r>
              <w:t>240</w:t>
            </w:r>
          </w:p>
        </w:tc>
        <w:tc>
          <w:tcPr>
            <w:tcW w:type="dxa" w:w="14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ind/>
              <w:jc w:val="right"/>
            </w:pPr>
            <w:r>
              <w:t>62,0</w:t>
            </w:r>
          </w:p>
        </w:tc>
      </w:tr>
      <w:tr>
        <w:trPr>
          <w:trHeight w:hRule="atLeast" w:val="2220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ind/>
              <w:jc w:val="both"/>
            </w:pPr>
            <w:r>
              <w:t xml:space="preserve">Официальная публикация нормативно-правовых актов Администрации Троицкого сельского поселения, проектов правовых актов и </w:t>
            </w:r>
            <w:r>
              <w:t>иных  информационных</w:t>
            </w:r>
            <w:r>
              <w:t xml:space="preserve">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r>
              <w:t>01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r>
              <w:t>13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r>
              <w:t>15 1 00 20120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ind/>
              <w:jc w:val="right"/>
            </w:pPr>
            <w:r>
              <w:t>27,8</w:t>
            </w:r>
          </w:p>
        </w:tc>
      </w:tr>
      <w:tr>
        <w:trPr>
          <w:trHeight w:hRule="atLeast" w:val="1405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ind/>
              <w:jc w:val="both"/>
            </w:pPr>
            <w:r>
              <w:t xml:space="preserve"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</w:t>
            </w:r>
            <w:r>
              <w:t>непрограммых</w:t>
            </w:r>
            <w:r>
              <w:t xml:space="preserve">  расходов</w:t>
            </w:r>
            <w:r>
              <w:t xml:space="preserve">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r>
              <w:t>01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r>
              <w:t>13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r>
              <w:t>99 9 00 2016</w:t>
            </w:r>
            <w: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ind/>
              <w:jc w:val="right"/>
            </w:pPr>
            <w:r>
              <w:t>68,4</w:t>
            </w:r>
          </w:p>
        </w:tc>
      </w:tr>
      <w:tr>
        <w:trPr>
          <w:trHeight w:hRule="atLeast" w:val="1591"/>
        </w:trPr>
        <w:tc>
          <w:tcPr>
            <w:tcW w:type="dxa" w:w="46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r>
              <w:t>951</w:t>
            </w:r>
          </w:p>
        </w:tc>
        <w:tc>
          <w:tcPr>
            <w:tcW w:type="dxa" w:w="6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r>
              <w:t>01</w:t>
            </w:r>
          </w:p>
        </w:tc>
        <w:tc>
          <w:tcPr>
            <w:tcW w:type="dxa" w:w="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r>
              <w:t>13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r>
              <w:t>99 9 00 99990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r>
              <w:t>240</w:t>
            </w:r>
          </w:p>
        </w:tc>
        <w:tc>
          <w:tcPr>
            <w:tcW w:type="dxa" w:w="14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ind/>
              <w:jc w:val="right"/>
            </w:pPr>
            <w:r>
              <w:t>191,6</w:t>
            </w:r>
          </w:p>
        </w:tc>
      </w:tr>
      <w:tr>
        <w:trPr>
          <w:trHeight w:hRule="atLeast" w:val="1238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r>
              <w:t>01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r>
              <w:t>13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r>
              <w:t>99 9 00 99990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r>
              <w:t>850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ind/>
              <w:jc w:val="right"/>
            </w:pPr>
            <w:r>
              <w:t>79,7</w:t>
            </w:r>
          </w:p>
        </w:tc>
      </w:tr>
      <w:tr>
        <w:trPr>
          <w:trHeight w:hRule="atLeast" w:val="1823"/>
        </w:trPr>
        <w:tc>
          <w:tcPr>
            <w:tcW w:type="dxa" w:w="46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ind/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</w:t>
            </w:r>
            <w:r>
              <w:t>комиссариаты  в</w:t>
            </w:r>
            <w:r>
              <w:t xml:space="preserve">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type="dxa" w:w="7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r>
              <w:t>951</w:t>
            </w:r>
          </w:p>
        </w:tc>
        <w:tc>
          <w:tcPr>
            <w:tcW w:type="dxa" w:w="6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r>
              <w:t>02</w:t>
            </w:r>
          </w:p>
        </w:tc>
        <w:tc>
          <w:tcPr>
            <w:tcW w:type="dxa" w:w="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r>
              <w:t>03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r>
              <w:t>99 9 00 51180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r>
              <w:t>120</w:t>
            </w:r>
          </w:p>
        </w:tc>
        <w:tc>
          <w:tcPr>
            <w:tcW w:type="dxa" w:w="14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ind/>
              <w:jc w:val="right"/>
            </w:pPr>
            <w:r>
              <w:t>285,4</w:t>
            </w:r>
          </w:p>
        </w:tc>
      </w:tr>
      <w:tr>
        <w:trPr>
          <w:trHeight w:hRule="atLeast" w:val="1693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ind/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</w:t>
            </w:r>
            <w:r>
              <w:t>комиссариаты  в</w:t>
            </w:r>
            <w:r>
              <w:t xml:space="preserve">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r>
              <w:t>02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r>
              <w:t>03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r>
              <w:t>99 9 0051180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ind/>
              <w:jc w:val="right"/>
            </w:pPr>
            <w:r>
              <w:t>13,8</w:t>
            </w:r>
          </w:p>
        </w:tc>
      </w:tr>
      <w:tr>
        <w:trPr>
          <w:trHeight w:hRule="atLeast" w:val="1693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"Безопасность людей на водных объектах"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r>
              <w:t>03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r>
              <w:t>10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06 2 00 99990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ind/>
              <w:jc w:val="right"/>
            </w:pPr>
            <w:r>
              <w:t>6,4</w:t>
            </w:r>
          </w:p>
        </w:tc>
      </w:tr>
      <w:tr>
        <w:trPr>
          <w:trHeight w:hRule="atLeast" w:val="1693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10000">
            <w:pPr>
              <w:ind/>
              <w:jc w:val="both"/>
            </w:pPr>
            <w: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10000">
            <w:r>
              <w:t>03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r>
              <w:t>10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r>
              <w:t>06 4 00 99990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ind/>
              <w:jc w:val="right"/>
            </w:pPr>
            <w:r>
              <w:t>33,0</w:t>
            </w:r>
          </w:p>
        </w:tc>
      </w:tr>
      <w:tr>
        <w:trPr>
          <w:trHeight w:hRule="atLeast" w:val="2704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10000">
            <w:pPr>
              <w:ind/>
              <w:jc w:val="both"/>
            </w:pPr>
            <w:r>
              <w:t xml:space="preserve">Расходы </w:t>
            </w:r>
            <w:r>
              <w:t xml:space="preserve">на </w:t>
            </w:r>
            <w:r>
              <w:t>осуществление полномочий</w:t>
            </w:r>
            <w:r>
              <w:t xml:space="preserve"> по</w:t>
            </w:r>
            <w:r>
              <w:t xml:space="preserve"> </w:t>
            </w:r>
            <w:r>
              <w:t>организации дорожной деятельности в отношении</w:t>
            </w:r>
            <w:r>
              <w:t xml:space="preserve"> автомобильных дорог местного значения</w:t>
            </w:r>
            <w:r>
              <w:t xml:space="preserve"> в границах населенных пунктов</w:t>
            </w:r>
            <w:r>
              <w:t xml:space="preserve"> в рамках подпрограммы «Развитие </w:t>
            </w:r>
            <w:r>
              <w:t>транспортной  инфраструктуры</w:t>
            </w:r>
            <w:r>
              <w:t xml:space="preserve"> Троицкого сельского поселения» муниципальной программы «Развитие транспортной системы»</w:t>
            </w:r>
            <w:r>
              <w:t xml:space="preserve">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r>
              <w:t>04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r>
              <w:t>09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r>
              <w:t>04 1 00 20100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ind/>
              <w:jc w:val="right"/>
            </w:pPr>
            <w:r>
              <w:t>797,3</w:t>
            </w:r>
          </w:p>
        </w:tc>
      </w:tr>
      <w:tr>
        <w:trPr>
          <w:trHeight w:hRule="atLeast" w:val="1948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10000">
            <w:pPr>
              <w:ind/>
              <w:jc w:val="both"/>
            </w:pPr>
            <w:r>
              <w:t xml:space="preserve"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</w:t>
            </w:r>
            <w:r>
              <w:t>«Развитие транспортной системы»</w:t>
            </w:r>
            <w:r>
              <w:t xml:space="preserve">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r>
              <w:t>04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r>
              <w:t>09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r>
              <w:t>04 2 00 99990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ind/>
              <w:jc w:val="right"/>
            </w:pPr>
            <w:r>
              <w:t>309,0</w:t>
            </w:r>
          </w:p>
          <w:p w14:paraId="D9010000">
            <w:pPr>
              <w:ind/>
              <w:jc w:val="right"/>
            </w:pPr>
          </w:p>
        </w:tc>
      </w:tr>
      <w:tr>
        <w:trPr>
          <w:trHeight w:hRule="atLeast" w:val="2402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ind/>
              <w:jc w:val="both"/>
            </w:pPr>
            <w:r>
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</w:t>
            </w:r>
            <w:r>
              <w:t>безхозные</w:t>
            </w:r>
            <w:r>
              <w:t xml:space="preserve"> объекты муниципального образования </w:t>
            </w:r>
            <w:r>
              <w:t>"</w:t>
            </w:r>
            <w:r>
              <w:t>Троицкое сельское поселение</w:t>
            </w:r>
            <w:r>
              <w:t>"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10000">
            <w:r>
              <w:t>04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r>
              <w:t>12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r>
              <w:t>12 1 00 99990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ind/>
              <w:jc w:val="right"/>
            </w:pPr>
            <w:r>
              <w:t>35,0</w:t>
            </w:r>
          </w:p>
        </w:tc>
      </w:tr>
      <w:tr>
        <w:trPr>
          <w:trHeight w:hRule="atLeast" w:val="2470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ind/>
              <w:jc w:val="both"/>
            </w:pPr>
            <w:r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r>
              <w:t>05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r>
              <w:t>02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r>
              <w:t>05 1 00 99990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ind/>
              <w:jc w:val="right"/>
            </w:pPr>
            <w:r>
              <w:t>409,6</w:t>
            </w:r>
          </w:p>
          <w:p w14:paraId="E8010000">
            <w:pPr>
              <w:ind/>
              <w:jc w:val="right"/>
            </w:pPr>
          </w:p>
        </w:tc>
      </w:tr>
      <w:tr>
        <w:trPr>
          <w:trHeight w:hRule="atLeast" w:val="2174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ind/>
              <w:jc w:val="both"/>
            </w:pPr>
            <w:r>
              <w:t xml:space="preserve">Мероприятия по организации освещения улиц </w:t>
            </w:r>
            <w:r>
              <w:t>Троицкого  сельского</w:t>
            </w:r>
            <w:r>
              <w:t xml:space="preserve"> поселения в рамках подпрограммы "Разв</w:t>
            </w:r>
            <w:r>
              <w:t>и</w:t>
            </w:r>
            <w:r>
              <w:t>тие благоустройства терри</w:t>
            </w:r>
            <w:r>
              <w:t>тории Троицкого сельского поселе</w:t>
            </w:r>
            <w:r>
              <w:t>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r>
              <w:t>05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r>
              <w:t>03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r>
              <w:t>05 2 00 20030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ind/>
              <w:jc w:val="right"/>
            </w:pPr>
            <w:r>
              <w:t>1721,5</w:t>
            </w:r>
          </w:p>
        </w:tc>
      </w:tr>
      <w:tr>
        <w:trPr>
          <w:trHeight w:hRule="atLeast" w:val="1872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ind/>
              <w:jc w:val="both"/>
            </w:pPr>
            <w:r>
              <w:t xml:space="preserve">Выполнение прочих мероприятий по благоустройству </w:t>
            </w:r>
            <w:r>
              <w:t>территории  поселения</w:t>
            </w:r>
            <w:r>
              <w:t xml:space="preserve">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r>
              <w:t>05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r>
              <w:t>03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r>
              <w:t>05 2 00 20060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ind/>
              <w:jc w:val="right"/>
            </w:pPr>
            <w:r>
              <w:t>3638,7</w:t>
            </w:r>
          </w:p>
        </w:tc>
      </w:tr>
      <w:tr>
        <w:trPr>
          <w:trHeight w:hRule="atLeast" w:val="1872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ind/>
              <w:jc w:val="both"/>
            </w:pPr>
            <w:r>
              <w:t xml:space="preserve">Мероприятия по содержанию мест захоронения в Троицком сельском поселении в рамках </w:t>
            </w:r>
            <w:r>
              <w:t>подпрограммы  "</w:t>
            </w:r>
            <w:r>
              <w:t>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r>
              <w:t>05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r>
              <w:t>03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r>
              <w:t>05 2 00 20080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ind/>
              <w:jc w:val="right"/>
            </w:pPr>
            <w:r>
              <w:t>1054,5</w:t>
            </w:r>
          </w:p>
        </w:tc>
      </w:tr>
      <w:tr>
        <w:trPr>
          <w:trHeight w:hRule="atLeast" w:val="1872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ind/>
              <w:jc w:val="both"/>
            </w:pPr>
            <w:r>
              <w:t xml:space="preserve">Реализация направления расходов в рамках </w:t>
            </w:r>
            <w:r>
              <w:t>подпрограммы  "</w:t>
            </w:r>
            <w:r>
              <w:t>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r>
              <w:t>06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r>
              <w:t>05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r>
              <w:t>09 1 00 99990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ind/>
              <w:jc w:val="right"/>
            </w:pPr>
            <w:r>
              <w:t>34,4</w:t>
            </w:r>
          </w:p>
        </w:tc>
      </w:tr>
      <w:tr>
        <w:trPr>
          <w:trHeight w:hRule="atLeast" w:val="1872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  <w:p w14:paraId="06020000">
            <w:pPr>
              <w:ind/>
              <w:jc w:val="both"/>
            </w:pP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r>
              <w:t>07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r>
              <w:t>05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r>
              <w:t>15 1 00 20110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pPr>
              <w:ind/>
              <w:jc w:val="right"/>
            </w:pPr>
            <w:r>
              <w:t>20,0</w:t>
            </w:r>
          </w:p>
        </w:tc>
      </w:tr>
      <w:tr>
        <w:trPr>
          <w:trHeight w:hRule="atLeast" w:val="1872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20000">
            <w:pPr>
              <w:ind/>
              <w:jc w:val="both"/>
            </w:pPr>
            <w:r>
              <w:t xml:space="preserve"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</w:t>
            </w:r>
            <w:r>
              <w:t>Троицкого сельского поселения</w:t>
            </w:r>
            <w:r>
              <w:t xml:space="preserve"> «Развитие культуры» (Субсидии бюджетным учреждениям)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r>
              <w:t>08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r>
              <w:t>01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r>
              <w:t>08 1 00 00700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r>
              <w:t>610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ind/>
              <w:jc w:val="right"/>
            </w:pPr>
            <w:r>
              <w:t>3695,1</w:t>
            </w:r>
          </w:p>
        </w:tc>
      </w:tr>
      <w:tr>
        <w:trPr>
          <w:trHeight w:hRule="atLeast" w:val="510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ind/>
              <w:jc w:val="both"/>
            </w:pPr>
            <w:r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r>
              <w:t>10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r>
              <w:t>01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r>
              <w:t>10 1 00 20010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r>
              <w:t>320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ind/>
              <w:jc w:val="right"/>
            </w:pPr>
            <w:r>
              <w:t>264,9</w:t>
            </w:r>
          </w:p>
        </w:tc>
      </w:tr>
      <w:tr>
        <w:trPr>
          <w:trHeight w:hRule="atLeast" w:val="510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pPr>
              <w:ind/>
              <w:jc w:val="both"/>
            </w:pPr>
            <w:r>
              <w:t>Прочие межбюджетные трансферты обще</w:t>
            </w:r>
            <w:r>
              <w:t>го характера в рамках подпрогра</w:t>
            </w:r>
            <w:r>
              <w:t>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</w:t>
            </w:r>
            <w:r>
              <w:t>Управление  муниципальными</w:t>
            </w:r>
            <w:r>
              <w:t xml:space="preserve">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r>
              <w:t>14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20000">
            <w:r>
              <w:t>03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r>
              <w:t>01 3 00 85020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r>
              <w:t>540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ind/>
              <w:jc w:val="right"/>
            </w:pPr>
            <w:r>
              <w:t>83,6</w:t>
            </w:r>
          </w:p>
        </w:tc>
      </w:tr>
      <w:tr>
        <w:trPr>
          <w:trHeight w:hRule="atLeast" w:val="255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rPr>
                <w:b w:val="1"/>
              </w:rPr>
            </w:pPr>
            <w:r>
              <w:rPr>
                <w:b w:val="1"/>
              </w:rPr>
              <w:t>ИТОГО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21212,5</w:t>
            </w:r>
          </w:p>
        </w:tc>
      </w:tr>
    </w:tbl>
    <w:p w14:paraId="29020000">
      <w:pPr>
        <w:ind/>
        <w:jc w:val="both"/>
      </w:pPr>
    </w:p>
    <w:p w14:paraId="2A020000">
      <w:pPr>
        <w:ind/>
        <w:jc w:val="both"/>
      </w:pPr>
    </w:p>
    <w:p w14:paraId="2B020000">
      <w:pPr>
        <w:ind/>
        <w:jc w:val="both"/>
      </w:pPr>
    </w:p>
    <w:p w14:paraId="2C020000">
      <w:pPr>
        <w:ind/>
        <w:jc w:val="both"/>
      </w:pPr>
    </w:p>
    <w:p w14:paraId="2D020000">
      <w:pPr>
        <w:ind/>
        <w:jc w:val="both"/>
      </w:pPr>
    </w:p>
    <w:p w14:paraId="2E020000">
      <w:pPr>
        <w:ind/>
        <w:jc w:val="both"/>
      </w:pPr>
    </w:p>
    <w:p w14:paraId="2F020000">
      <w:pPr>
        <w:ind/>
        <w:jc w:val="both"/>
      </w:pPr>
    </w:p>
    <w:p w14:paraId="30020000">
      <w:pPr>
        <w:ind/>
        <w:jc w:val="both"/>
      </w:pPr>
    </w:p>
    <w:p w14:paraId="31020000">
      <w:pPr>
        <w:ind/>
        <w:jc w:val="both"/>
      </w:pPr>
    </w:p>
    <w:p w14:paraId="32020000">
      <w:pPr>
        <w:ind/>
        <w:jc w:val="both"/>
      </w:pPr>
    </w:p>
    <w:p w14:paraId="33020000">
      <w:pPr>
        <w:ind/>
        <w:jc w:val="both"/>
      </w:pPr>
    </w:p>
    <w:p w14:paraId="34020000">
      <w:pPr>
        <w:ind/>
        <w:jc w:val="both"/>
      </w:pPr>
    </w:p>
    <w:p w14:paraId="35020000">
      <w:pPr>
        <w:ind/>
        <w:jc w:val="both"/>
      </w:pPr>
    </w:p>
    <w:p w14:paraId="36020000">
      <w:pPr>
        <w:ind/>
        <w:jc w:val="both"/>
      </w:pPr>
    </w:p>
    <w:p w14:paraId="37020000">
      <w:pPr>
        <w:ind/>
        <w:jc w:val="both"/>
      </w:pPr>
    </w:p>
    <w:p w14:paraId="38020000">
      <w:pPr>
        <w:ind/>
        <w:jc w:val="both"/>
      </w:pPr>
    </w:p>
    <w:p w14:paraId="39020000">
      <w:pPr>
        <w:ind/>
        <w:jc w:val="both"/>
      </w:pPr>
    </w:p>
    <w:tbl>
      <w:tblPr>
        <w:tblStyle w:val="Style_1"/>
        <w:tblInd w:type="dxa" w:w="34"/>
        <w:tblLayout w:type="fixed"/>
      </w:tblPr>
      <w:tblGrid>
        <w:gridCol w:w="10083"/>
      </w:tblGrid>
      <w:tr>
        <w:trPr>
          <w:trHeight w:hRule="atLeast" w:val="287"/>
        </w:trPr>
        <w:tc>
          <w:tcPr>
            <w:tcW w:type="dxa" w:w="1008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A020000">
            <w:pPr>
              <w:ind/>
              <w:jc w:val="right"/>
            </w:pPr>
            <w:r>
              <w:t xml:space="preserve">Приложение </w:t>
            </w:r>
            <w:r>
              <w:t>3</w:t>
            </w:r>
          </w:p>
        </w:tc>
      </w:tr>
      <w:tr>
        <w:trPr>
          <w:trHeight w:hRule="atLeast" w:val="287"/>
        </w:trPr>
        <w:tc>
          <w:tcPr>
            <w:tcW w:type="dxa" w:w="1008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B020000">
            <w:pPr>
              <w:ind/>
              <w:jc w:val="right"/>
            </w:pPr>
            <w:r>
              <w:t xml:space="preserve">к </w:t>
            </w:r>
            <w:r>
              <w:t>решени</w:t>
            </w:r>
            <w:r>
              <w:t>ю</w:t>
            </w:r>
            <w:r>
              <w:t xml:space="preserve"> Собрания депутатов Троицкого сельского поселения</w:t>
            </w:r>
          </w:p>
        </w:tc>
      </w:tr>
      <w:tr>
        <w:trPr>
          <w:trHeight w:hRule="atLeast" w:val="287"/>
        </w:trPr>
        <w:tc>
          <w:tcPr>
            <w:tcW w:type="dxa" w:w="1008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C020000">
            <w:pPr>
              <w:ind/>
              <w:jc w:val="right"/>
            </w:pPr>
            <w:r>
              <w:t>"Об</w:t>
            </w:r>
            <w:r>
              <w:t xml:space="preserve"> утверждении</w:t>
            </w:r>
            <w:r>
              <w:t xml:space="preserve"> отчет</w:t>
            </w:r>
            <w:r>
              <w:t>а</w:t>
            </w:r>
            <w:r>
              <w:t xml:space="preserve"> об исполнении бюджета Троицкого сельского поселения</w:t>
            </w:r>
          </w:p>
        </w:tc>
      </w:tr>
      <w:tr>
        <w:trPr>
          <w:trHeight w:hRule="atLeast" w:val="287"/>
        </w:trPr>
        <w:tc>
          <w:tcPr>
            <w:tcW w:type="dxa" w:w="1008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D020000">
            <w:pPr>
              <w:ind/>
              <w:jc w:val="right"/>
            </w:pPr>
            <w:r>
              <w:t xml:space="preserve">Неклиновского района </w:t>
            </w:r>
            <w:r>
              <w:t xml:space="preserve">за </w:t>
            </w:r>
            <w:r>
              <w:t>20</w:t>
            </w:r>
            <w:r>
              <w:t>23</w:t>
            </w:r>
            <w:r>
              <w:t xml:space="preserve"> год"</w:t>
            </w:r>
          </w:p>
        </w:tc>
      </w:tr>
      <w:tr>
        <w:trPr>
          <w:trHeight w:hRule="atLeast" w:val="287"/>
        </w:trPr>
        <w:tc>
          <w:tcPr>
            <w:tcW w:type="dxa" w:w="1008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E020000">
            <w:pPr>
              <w:pStyle w:val="Style_7"/>
              <w:ind/>
              <w:jc w:val="center"/>
              <w:rPr>
                <w:b w:val="1"/>
              </w:rPr>
            </w:pPr>
          </w:p>
          <w:p w14:paraId="3F020000">
            <w:pPr>
              <w:pStyle w:val="Style_7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</w:rPr>
              <w:t>РАСХОДЫ БЮДЖЕТА ТРОИЦКОГО СЕЛЬСКОГ</w:t>
            </w:r>
            <w:r>
              <w:rPr>
                <w:rStyle w:val="Style_6_ch"/>
                <w:b w:val="1"/>
                <w:i w:val="0"/>
              </w:rPr>
              <w:t>О</w:t>
            </w:r>
            <w:r>
              <w:rPr>
                <w:b w:val="1"/>
              </w:rPr>
              <w:t xml:space="preserve"> ПОСЕЛЕНИЯ ПО </w:t>
            </w:r>
            <w:r>
              <w:rPr>
                <w:b w:val="1"/>
              </w:rPr>
              <w:t xml:space="preserve">РАЗДЕЛАМ И </w:t>
            </w:r>
            <w:r>
              <w:rPr>
                <w:b w:val="1"/>
              </w:rPr>
              <w:t>ПОДРАЗДЕЛАМ</w:t>
            </w:r>
            <w:r>
              <w:rPr>
                <w:b w:val="1"/>
              </w:rPr>
              <w:t xml:space="preserve"> </w:t>
            </w:r>
            <w:r>
              <w:rPr>
                <w:rStyle w:val="Style_6_ch"/>
                <w:b w:val="1"/>
                <w:i w:val="0"/>
              </w:rPr>
              <w:t xml:space="preserve"> КЛАССИФИКАЦИИ</w:t>
            </w:r>
            <w:r>
              <w:rPr>
                <w:rStyle w:val="Style_6_ch"/>
                <w:b w:val="1"/>
                <w:i w:val="0"/>
              </w:rPr>
              <w:t xml:space="preserve"> РАСХОДОВ </w:t>
            </w:r>
            <w:r>
              <w:rPr>
                <w:rStyle w:val="Style_6_ch"/>
                <w:b w:val="1"/>
                <w:i w:val="0"/>
              </w:rPr>
              <w:t xml:space="preserve">БЮДЖЕТА ЗА </w:t>
            </w:r>
            <w:r>
              <w:rPr>
                <w:rStyle w:val="Style_6_ch"/>
                <w:b w:val="1"/>
                <w:i w:val="0"/>
              </w:rPr>
              <w:t>20</w:t>
            </w:r>
            <w:r>
              <w:rPr>
                <w:rStyle w:val="Style_6_ch"/>
                <w:b w:val="1"/>
                <w:i w:val="0"/>
              </w:rPr>
              <w:t>23</w:t>
            </w:r>
            <w:r>
              <w:rPr>
                <w:rStyle w:val="Style_6_ch"/>
                <w:b w:val="1"/>
                <w:i w:val="0"/>
              </w:rPr>
              <w:t xml:space="preserve"> ГОД</w:t>
            </w:r>
          </w:p>
        </w:tc>
      </w:tr>
      <w:tr>
        <w:trPr>
          <w:trHeight w:hRule="atLeast" w:val="287"/>
        </w:trPr>
        <w:tc>
          <w:tcPr>
            <w:tcW w:type="dxa" w:w="1008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0020000"/>
        </w:tc>
      </w:tr>
    </w:tbl>
    <w:p w14:paraId="41020000">
      <w:pPr>
        <w:pStyle w:val="Style_3"/>
        <w:rPr>
          <w:rFonts w:ascii="Times New Roman" w:hAnsi="Times New Roman"/>
          <w:b w:val="1"/>
        </w:rPr>
      </w:pPr>
    </w:p>
    <w:p w14:paraId="42020000">
      <w:pPr>
        <w:pStyle w:val="Style_3"/>
        <w:rPr>
          <w:rFonts w:ascii="Times New Roman" w:hAnsi="Times New Roman"/>
          <w:b w:val="1"/>
        </w:rPr>
      </w:pPr>
    </w:p>
    <w:p w14:paraId="43020000">
      <w:pPr>
        <w:pStyle w:val="Style_3"/>
        <w:rPr>
          <w:rFonts w:ascii="Times New Roman" w:hAnsi="Times New Roman"/>
          <w:b w:val="1"/>
        </w:rPr>
      </w:pPr>
    </w:p>
    <w:tbl>
      <w:tblPr>
        <w:tblStyle w:val="Style_1"/>
        <w:tblInd w:type="dxa" w:w="-318"/>
        <w:tblLayout w:type="fixed"/>
      </w:tblPr>
      <w:tblGrid>
        <w:gridCol w:w="6380"/>
        <w:gridCol w:w="992"/>
        <w:gridCol w:w="992"/>
        <w:gridCol w:w="2127"/>
      </w:tblGrid>
      <w:tr>
        <w:trPr>
          <w:trHeight w:hRule="atLeast" w:val="375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Рз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Сумма</w:t>
            </w:r>
          </w:p>
        </w:tc>
      </w:tr>
      <w:tr>
        <w:trPr>
          <w:trHeight w:hRule="atLeast" w:val="37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20000">
            <w:pPr>
              <w:rPr>
                <w:b w:val="1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rPr>
                <w:b w:val="1"/>
              </w:rPr>
            </w:pP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21212,5</w:t>
            </w:r>
          </w:p>
        </w:tc>
      </w:tr>
      <w:tr>
        <w:trPr>
          <w:trHeight w:hRule="atLeast" w:val="37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20000">
            <w:pPr>
              <w:rPr>
                <w:b w:val="1"/>
              </w:rPr>
            </w:pPr>
            <w:r>
              <w:rPr>
                <w:b w:val="1"/>
              </w:rPr>
              <w:t>ОБЩЕГОСУДАРСТВЕННЫЕ ВОПРОСЫ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20000">
            <w:pPr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8810,3</w:t>
            </w:r>
          </w:p>
        </w:tc>
      </w:tr>
      <w:tr>
        <w:trPr>
          <w:trHeight w:hRule="atLeast" w:val="760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pPr>
              <w:ind/>
              <w:jc w:val="both"/>
            </w:pPr>
            <w: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20000">
            <w:r>
              <w:t>01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r>
              <w:t>04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20000">
            <w:pPr>
              <w:ind/>
              <w:jc w:val="right"/>
            </w:pPr>
            <w:r>
              <w:t>8165,9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20000">
            <w:r>
              <w:t>Другие общегосударственные вопросы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20000">
            <w:r>
              <w:t>01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r>
              <w:t>13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20000">
            <w:pPr>
              <w:ind/>
              <w:jc w:val="right"/>
            </w:pPr>
            <w:r>
              <w:t>644,4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rPr>
                <w:b w:val="1"/>
              </w:rPr>
            </w:pPr>
            <w:r>
              <w:rPr>
                <w:b w:val="1"/>
              </w:rPr>
              <w:t>НАЦИОНАЛЬНАЯ ОБОРОНА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20000">
            <w:pPr>
              <w:rPr>
                <w:b w:val="1"/>
              </w:rPr>
            </w:pPr>
            <w:r>
              <w:rPr>
                <w:b w:val="1"/>
              </w:rPr>
              <w:t>02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299,2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20000">
            <w:r>
              <w:t>Мобилизационная  и</w:t>
            </w:r>
            <w:r>
              <w:t xml:space="preserve"> вневойсковая подготовка 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20000">
            <w:r>
              <w:t>02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20000">
            <w:r>
              <w:t>03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20000">
            <w:pPr>
              <w:ind/>
              <w:jc w:val="right"/>
            </w:pPr>
            <w:r>
              <w:t>299,2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20000">
            <w:pPr>
              <w:rPr>
                <w:b w:val="1"/>
              </w:rPr>
            </w:pPr>
            <w:r>
              <w:rPr>
                <w:b w:val="1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20000">
            <w:pPr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20000">
            <w:pPr>
              <w:rPr>
                <w:b w:val="1"/>
              </w:rPr>
            </w:pP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39,4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2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20000">
            <w:r>
              <w:t>03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20000">
            <w:r>
              <w:t>10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20000">
            <w:pPr>
              <w:ind/>
              <w:jc w:val="right"/>
            </w:pPr>
            <w:r>
              <w:t>39,4</w:t>
            </w:r>
          </w:p>
        </w:tc>
      </w:tr>
      <w:tr>
        <w:trPr>
          <w:trHeight w:hRule="atLeast" w:val="289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ЭКОНОМИКА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20000">
            <w:pPr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20000">
            <w:pPr>
              <w:rPr>
                <w:b w:val="1"/>
              </w:rPr>
            </w:pP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1141,3</w:t>
            </w:r>
          </w:p>
        </w:tc>
      </w:tr>
      <w:tr>
        <w:trPr>
          <w:trHeight w:hRule="atLeast" w:val="266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20000">
            <w:pPr>
              <w:ind/>
              <w:jc w:val="both"/>
            </w:pPr>
            <w:r>
              <w:t>Дорожное хозяйство (дорожные фонды)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20000">
            <w:r>
              <w:t>04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20000">
            <w:r>
              <w:t>09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20000">
            <w:pPr>
              <w:ind/>
              <w:jc w:val="right"/>
            </w:pPr>
            <w:r>
              <w:t>1106,3</w:t>
            </w:r>
          </w:p>
        </w:tc>
      </w:tr>
      <w:tr>
        <w:trPr>
          <w:trHeight w:hRule="atLeast" w:val="266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20000">
            <w:pPr>
              <w:ind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20000">
            <w:r>
              <w:t>04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20000">
            <w:r>
              <w:t>12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20000">
            <w:pPr>
              <w:ind/>
              <w:jc w:val="right"/>
            </w:pPr>
            <w:r>
              <w:t>35,0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ЖИЛИЩНО-КОММУНАЛЬНОЕ ХОЗЯЙСТВО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20000">
            <w:pPr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6824,3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20000">
            <w:pPr>
              <w:ind/>
              <w:jc w:val="both"/>
            </w:pPr>
            <w:r>
              <w:t>Коммунальное хозяйство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20000">
            <w:r>
              <w:t>05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20000">
            <w:r>
              <w:t>02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20000">
            <w:pPr>
              <w:ind/>
              <w:jc w:val="right"/>
            </w:pPr>
            <w:r>
              <w:t>409,6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20000">
            <w:pPr>
              <w:ind/>
              <w:jc w:val="both"/>
            </w:pPr>
            <w:r>
              <w:t>Благоустройство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20000">
            <w:r>
              <w:t>05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20000">
            <w:r>
              <w:t>03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20000">
            <w:pPr>
              <w:ind/>
              <w:jc w:val="right"/>
            </w:pPr>
            <w:r>
              <w:t>6414,7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20000">
            <w:pPr>
              <w:rPr>
                <w:b w:val="1"/>
              </w:rPr>
            </w:pPr>
            <w:r>
              <w:rPr>
                <w:b w:val="1"/>
              </w:rPr>
              <w:t>ОХРАНА ОКРУЖАЮЩЕЙ СРЕДЫ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20000">
            <w:pPr>
              <w:rPr>
                <w:b w:val="1"/>
              </w:rPr>
            </w:pPr>
            <w:r>
              <w:rPr>
                <w:b w:val="1"/>
              </w:rPr>
              <w:t>06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34,4</w:t>
            </w:r>
          </w:p>
        </w:tc>
      </w:tr>
      <w:tr>
        <w:trPr>
          <w:trHeight w:hRule="atLeast" w:val="257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20000">
            <w:r>
              <w:t>Другие вопросы в области охраны окружающей среды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20000">
            <w:r>
              <w:t>06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20000">
            <w:r>
              <w:t>05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20000">
            <w:pPr>
              <w:ind/>
              <w:jc w:val="right"/>
            </w:pPr>
            <w:r>
              <w:t>34,4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2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ОБРАЗОВАНИЕ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20000">
            <w:pPr>
              <w:rPr>
                <w:b w:val="1"/>
              </w:rPr>
            </w:pPr>
            <w:r>
              <w:rPr>
                <w:b w:val="1"/>
              </w:rPr>
              <w:t>07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20000">
            <w:pPr>
              <w:rPr>
                <w:b w:val="1"/>
              </w:rPr>
            </w:pP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20000">
            <w:pPr>
              <w:ind/>
              <w:jc w:val="both"/>
              <w:rPr>
                <w:b w:val="0"/>
              </w:rPr>
            </w:pPr>
            <w:r>
              <w:rPr>
                <w:b w:val="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20000">
            <w:pPr>
              <w:rPr>
                <w:b w:val="0"/>
              </w:rPr>
            </w:pPr>
            <w:r>
              <w:rPr>
                <w:b w:val="0"/>
              </w:rPr>
              <w:t>07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20000">
            <w:pPr>
              <w:rPr>
                <w:b w:val="0"/>
              </w:rPr>
            </w:pPr>
            <w:r>
              <w:rPr>
                <w:b w:val="0"/>
              </w:rPr>
              <w:t>05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20000">
            <w:pPr>
              <w:ind/>
              <w:jc w:val="right"/>
              <w:rPr>
                <w:b w:val="0"/>
              </w:rPr>
            </w:pPr>
            <w:r>
              <w:rPr>
                <w:b w:val="0"/>
              </w:rPr>
              <w:t>20,0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КУЛЬТУРА И КИНЕМАТОГРАФИЯ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20000">
            <w:pPr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3695,1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20000">
            <w:pPr>
              <w:ind/>
              <w:jc w:val="both"/>
            </w:pPr>
            <w:r>
              <w:t>Культура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20000">
            <w:r>
              <w:t>08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20000">
            <w:r>
              <w:t>01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20000">
            <w:pPr>
              <w:ind/>
              <w:jc w:val="right"/>
            </w:pPr>
            <w:r>
              <w:t>3695,1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СОЦИАЛЬНАЯ ПОЛИТИКА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20000">
            <w:pPr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20000">
            <w:r>
              <w:t> 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264,9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20000">
            <w:pPr>
              <w:ind/>
              <w:jc w:val="both"/>
            </w:pPr>
            <w:r>
              <w:t>Пенсионное обеспечение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20000">
            <w:r>
              <w:t>10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20000">
            <w:r>
              <w:t>01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20000">
            <w:pPr>
              <w:ind/>
              <w:jc w:val="right"/>
            </w:pPr>
            <w:r>
              <w:t>264,9</w:t>
            </w:r>
          </w:p>
        </w:tc>
      </w:tr>
      <w:tr>
        <w:trPr>
          <w:trHeight w:hRule="atLeast" w:val="867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20000">
            <w:pPr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83,6</w:t>
            </w:r>
          </w:p>
        </w:tc>
      </w:tr>
      <w:tr>
        <w:trPr>
          <w:trHeight w:hRule="atLeast" w:val="510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20000">
            <w:pPr>
              <w:ind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20000">
            <w:r>
              <w:t>14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20000">
            <w:r>
              <w:t>03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20000">
            <w:pPr>
              <w:ind/>
              <w:jc w:val="right"/>
            </w:pPr>
            <w:r>
              <w:t>83,6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20000">
            <w:pPr>
              <w:rPr>
                <w:b w:val="1"/>
              </w:rPr>
            </w:pPr>
            <w:r>
              <w:rPr>
                <w:b w:val="1"/>
              </w:rPr>
              <w:t>ИТОГО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21212,5</w:t>
            </w:r>
          </w:p>
        </w:tc>
      </w:tr>
    </w:tbl>
    <w:p w14:paraId="AC020000">
      <w:pPr>
        <w:pStyle w:val="Style_3"/>
        <w:rPr>
          <w:rFonts w:ascii="Times New Roman" w:hAnsi="Times New Roman"/>
          <w:b w:val="1"/>
        </w:rPr>
      </w:pPr>
    </w:p>
    <w:p w14:paraId="AD020000">
      <w:pPr>
        <w:pStyle w:val="Style_3"/>
        <w:rPr>
          <w:rFonts w:ascii="Times New Roman" w:hAnsi="Times New Roman"/>
          <w:b w:val="1"/>
        </w:rPr>
      </w:pPr>
    </w:p>
    <w:p w14:paraId="AE020000">
      <w:pPr>
        <w:pStyle w:val="Style_3"/>
        <w:rPr>
          <w:rFonts w:ascii="Times New Roman" w:hAnsi="Times New Roman"/>
          <w:b w:val="1"/>
        </w:rPr>
      </w:pPr>
    </w:p>
    <w:p w14:paraId="AF020000">
      <w:pPr>
        <w:pStyle w:val="Style_3"/>
        <w:rPr>
          <w:rFonts w:ascii="Times New Roman" w:hAnsi="Times New Roman"/>
          <w:b w:val="1"/>
        </w:rPr>
      </w:pPr>
    </w:p>
    <w:p w14:paraId="B0020000">
      <w:pPr>
        <w:pStyle w:val="Style_3"/>
        <w:rPr>
          <w:rFonts w:ascii="Times New Roman" w:hAnsi="Times New Roman"/>
          <w:b w:val="1"/>
        </w:rPr>
      </w:pPr>
    </w:p>
    <w:p w14:paraId="B1020000">
      <w:pPr>
        <w:pStyle w:val="Style_3"/>
        <w:rPr>
          <w:rFonts w:ascii="Times New Roman" w:hAnsi="Times New Roman"/>
          <w:b w:val="1"/>
        </w:rPr>
      </w:pPr>
    </w:p>
    <w:p w14:paraId="B2020000">
      <w:pPr>
        <w:pStyle w:val="Style_3"/>
        <w:rPr>
          <w:rFonts w:ascii="Times New Roman" w:hAnsi="Times New Roman"/>
          <w:b w:val="1"/>
        </w:rPr>
      </w:pPr>
    </w:p>
    <w:p w14:paraId="B3020000">
      <w:pPr>
        <w:pStyle w:val="Style_3"/>
        <w:rPr>
          <w:rFonts w:ascii="Times New Roman" w:hAnsi="Times New Roman"/>
          <w:b w:val="1"/>
        </w:rPr>
      </w:pPr>
    </w:p>
    <w:p w14:paraId="B4020000">
      <w:pPr>
        <w:pStyle w:val="Style_3"/>
        <w:rPr>
          <w:rFonts w:ascii="Times New Roman" w:hAnsi="Times New Roman"/>
          <w:b w:val="1"/>
        </w:rPr>
      </w:pPr>
    </w:p>
    <w:p w14:paraId="B5020000">
      <w:pPr>
        <w:pStyle w:val="Style_3"/>
        <w:rPr>
          <w:rFonts w:ascii="Times New Roman" w:hAnsi="Times New Roman"/>
          <w:b w:val="1"/>
        </w:rPr>
      </w:pPr>
    </w:p>
    <w:p w14:paraId="B6020000">
      <w:pPr>
        <w:pStyle w:val="Style_3"/>
        <w:rPr>
          <w:rFonts w:ascii="Times New Roman" w:hAnsi="Times New Roman"/>
          <w:b w:val="1"/>
        </w:rPr>
      </w:pPr>
    </w:p>
    <w:p w14:paraId="B7020000">
      <w:pPr>
        <w:pStyle w:val="Style_3"/>
        <w:rPr>
          <w:rFonts w:ascii="Times New Roman" w:hAnsi="Times New Roman"/>
          <w:b w:val="1"/>
        </w:rPr>
      </w:pPr>
    </w:p>
    <w:p w14:paraId="B8020000">
      <w:pPr>
        <w:pStyle w:val="Style_3"/>
        <w:rPr>
          <w:rFonts w:ascii="Times New Roman" w:hAnsi="Times New Roman"/>
          <w:b w:val="1"/>
        </w:rPr>
      </w:pPr>
    </w:p>
    <w:p w14:paraId="B9020000">
      <w:pPr>
        <w:pStyle w:val="Style_3"/>
        <w:rPr>
          <w:rFonts w:ascii="Times New Roman" w:hAnsi="Times New Roman"/>
          <w:b w:val="1"/>
        </w:rPr>
      </w:pPr>
    </w:p>
    <w:p w14:paraId="BA020000">
      <w:pPr>
        <w:pStyle w:val="Style_3"/>
        <w:rPr>
          <w:rFonts w:ascii="Times New Roman" w:hAnsi="Times New Roman"/>
          <w:b w:val="1"/>
        </w:rPr>
      </w:pPr>
    </w:p>
    <w:tbl>
      <w:tblPr>
        <w:tblStyle w:val="Style_1"/>
        <w:tblLayout w:type="fixed"/>
      </w:tblPr>
      <w:tblGrid>
        <w:gridCol w:w="2870"/>
        <w:gridCol w:w="3885"/>
        <w:gridCol w:w="428"/>
        <w:gridCol w:w="504"/>
        <w:gridCol w:w="1068"/>
        <w:gridCol w:w="93"/>
        <w:gridCol w:w="576"/>
        <w:gridCol w:w="749"/>
      </w:tblGrid>
      <w:tr>
        <w:trPr>
          <w:trHeight w:hRule="atLeast" w:val="264"/>
        </w:trPr>
        <w:tc>
          <w:tcPr>
            <w:tcW w:type="dxa" w:w="1017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B020000"/>
        </w:tc>
      </w:tr>
      <w:tr>
        <w:trPr>
          <w:trHeight w:hRule="atLeast" w:val="1610"/>
        </w:trPr>
        <w:tc>
          <w:tcPr>
            <w:tcW w:type="dxa" w:w="10173"/>
            <w:gridSpan w:val="8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BC020000">
            <w:pPr>
              <w:tabs>
                <w:tab w:leader="none" w:pos="9170" w:val="left"/>
              </w:tabs>
              <w:ind/>
              <w:jc w:val="right"/>
            </w:pPr>
            <w:r>
              <w:t>Приложение 4</w:t>
            </w:r>
          </w:p>
          <w:p w14:paraId="BD020000">
            <w:pPr>
              <w:tabs>
                <w:tab w:leader="none" w:pos="9170" w:val="left"/>
              </w:tabs>
              <w:ind/>
              <w:jc w:val="right"/>
            </w:pPr>
            <w:r>
              <w:t>к решени</w:t>
            </w:r>
            <w:r>
              <w:t>ю</w:t>
            </w:r>
            <w:r>
              <w:t xml:space="preserve"> Собрания депутатов Троицкого сельского </w:t>
            </w:r>
          </w:p>
          <w:p w14:paraId="BE020000">
            <w:pPr>
              <w:tabs>
                <w:tab w:leader="none" w:pos="9170" w:val="left"/>
              </w:tabs>
              <w:ind/>
              <w:jc w:val="right"/>
            </w:pPr>
            <w:r>
              <w:t xml:space="preserve">                                                                                                                           поселения «Об</w:t>
            </w:r>
            <w:r>
              <w:t xml:space="preserve"> утверждении</w:t>
            </w:r>
            <w:r>
              <w:t xml:space="preserve"> отчет</w:t>
            </w:r>
            <w:r>
              <w:t>а</w:t>
            </w:r>
            <w:r>
              <w:t xml:space="preserve"> об исполнении бюджета </w:t>
            </w:r>
          </w:p>
          <w:p w14:paraId="BF020000">
            <w:pPr>
              <w:tabs>
                <w:tab w:leader="none" w:pos="9170" w:val="left"/>
              </w:tabs>
              <w:ind/>
              <w:jc w:val="right"/>
            </w:pPr>
            <w:r>
              <w:t xml:space="preserve">                                                                                                                               Троицкого сельского </w:t>
            </w:r>
            <w:r>
              <w:t xml:space="preserve">поселения </w:t>
            </w:r>
            <w:r>
              <w:t xml:space="preserve"> </w:t>
            </w:r>
            <w:r>
              <w:t>Неклиновского</w:t>
            </w:r>
            <w:r>
              <w:t xml:space="preserve"> района </w:t>
            </w:r>
            <w:r>
              <w:t xml:space="preserve">за </w:t>
            </w:r>
            <w:r>
              <w:t>20</w:t>
            </w:r>
            <w:r>
              <w:t>23</w:t>
            </w:r>
            <w:r>
              <w:t>год»</w:t>
            </w:r>
          </w:p>
          <w:p w14:paraId="C0020000">
            <w:pPr>
              <w:tabs>
                <w:tab w:leader="none" w:pos="9170" w:val="left"/>
              </w:tabs>
              <w:ind/>
              <w:jc w:val="center"/>
            </w:pPr>
          </w:p>
          <w:p w14:paraId="C1020000">
            <w:pPr>
              <w:tabs>
                <w:tab w:leader="none" w:pos="9170" w:val="left"/>
              </w:tabs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ИСТОЧНИКИ ФИНАНСИРОВАНИЯ ДЕФИЦИТА БЮДЖЕТА ТРОИЦКОГО </w:t>
            </w:r>
          </w:p>
          <w:p w14:paraId="C2020000">
            <w:pPr>
              <w:tabs>
                <w:tab w:leader="none" w:pos="9170" w:val="left"/>
              </w:tabs>
              <w:ind/>
              <w:jc w:val="center"/>
              <w:rPr>
                <w:b w:val="1"/>
              </w:rPr>
            </w:pPr>
            <w:r>
              <w:rPr>
                <w:b w:val="1"/>
              </w:rPr>
              <w:t>СЕЛЬСКОГО ПОСЕЛЕНИЯ ПО КОДАМ КЛАССИФИКАЦИИ ИСТОЧНИКОВ ФИНАНСИРОВАНИЯ ДЕФИЦИТА БЮДЖЕТА ЗА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20</w:t>
            </w:r>
            <w:r>
              <w:rPr>
                <w:b w:val="1"/>
              </w:rPr>
              <w:t>23</w:t>
            </w:r>
            <w:r>
              <w:rPr>
                <w:b w:val="1"/>
              </w:rPr>
              <w:t xml:space="preserve"> ГОД</w:t>
            </w:r>
          </w:p>
          <w:p w14:paraId="C3020000">
            <w:pPr>
              <w:tabs>
                <w:tab w:leader="none" w:pos="9170" w:val="left"/>
              </w:tabs>
              <w:ind/>
              <w:jc w:val="right"/>
            </w:pPr>
            <w:r>
              <w:t>т</w:t>
            </w:r>
            <w:r>
              <w:t>ыс.руб</w:t>
            </w:r>
            <w:r>
              <w:t>.</w:t>
            </w:r>
          </w:p>
        </w:tc>
      </w:tr>
      <w:tr>
        <w:trPr>
          <w:trHeight w:hRule="atLeast" w:val="230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Код бюджетной классификации Российской Федерации</w:t>
            </w:r>
          </w:p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Сумма</w:t>
            </w:r>
          </w:p>
        </w:tc>
      </w:tr>
      <w:tr>
        <w:trPr>
          <w:trHeight w:hRule="atLeast" w:val="130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/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ind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ind/>
              <w:jc w:val="center"/>
            </w:pPr>
            <w:r>
              <w:t>1949,0</w:t>
            </w:r>
          </w:p>
        </w:tc>
      </w:tr>
      <w:tr>
        <w:trPr>
          <w:trHeight w:hRule="atLeast" w:val="130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r>
              <w:t>01 05 00 00 00 0000 0</w:t>
            </w:r>
            <w:r>
              <w:t>00</w:t>
            </w:r>
          </w:p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ind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ind/>
              <w:jc w:val="center"/>
            </w:pPr>
            <w:r>
              <w:t>1949,0</w:t>
            </w:r>
          </w:p>
        </w:tc>
      </w:tr>
      <w:tr>
        <w:trPr>
          <w:trHeight w:hRule="atLeast" w:val="60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r>
              <w:t>01 05 00 00 00 0000 500</w:t>
            </w:r>
          </w:p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both"/>
            </w:pPr>
            <w:r>
              <w:t>Увеличение остатков средств бюджетов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ind/>
              <w:jc w:val="center"/>
            </w:pPr>
            <w:r>
              <w:t>19680,4</w:t>
            </w:r>
          </w:p>
        </w:tc>
      </w:tr>
      <w:tr>
        <w:trPr>
          <w:trHeight w:hRule="atLeast" w:val="190"/>
        </w:trPr>
        <w:tc>
          <w:tcPr>
            <w:tcW w:type="dxa" w:w="28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r>
              <w:t>01 05 02 00 00 0000 500</w:t>
            </w:r>
          </w:p>
        </w:tc>
        <w:tc>
          <w:tcPr>
            <w:tcW w:type="dxa" w:w="5885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ind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type="dxa" w:w="1418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ind/>
              <w:jc w:val="center"/>
            </w:pPr>
            <w:r>
              <w:t>19680,4</w:t>
            </w:r>
          </w:p>
        </w:tc>
      </w:tr>
      <w:tr>
        <w:trPr>
          <w:trHeight w:hRule="atLeast" w:val="190"/>
        </w:trPr>
        <w:tc>
          <w:tcPr>
            <w:tcW w:type="dxa" w:w="28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r>
              <w:t>01 05 02 01 00 0000 510</w:t>
            </w:r>
          </w:p>
        </w:tc>
        <w:tc>
          <w:tcPr>
            <w:tcW w:type="dxa" w:w="5885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ind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type="dxa" w:w="1418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ind/>
              <w:jc w:val="center"/>
            </w:pPr>
            <w:r>
              <w:t>19680,4</w:t>
            </w:r>
          </w:p>
        </w:tc>
      </w:tr>
      <w:tr>
        <w:trPr>
          <w:trHeight w:hRule="atLeast" w:val="64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r>
              <w:t>01 05 02 01 10 0000 510</w:t>
            </w:r>
          </w:p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ind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ind/>
              <w:jc w:val="center"/>
            </w:pPr>
            <w:r>
              <w:t>19680,4</w:t>
            </w:r>
          </w:p>
        </w:tc>
      </w:tr>
      <w:tr>
        <w:trPr>
          <w:trHeight w:hRule="atLeast" w:val="64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r>
              <w:t>01 05 00 00 00 0000 600</w:t>
            </w:r>
          </w:p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ind/>
              <w:jc w:val="both"/>
            </w:pPr>
            <w:r>
              <w:t>Уменьшение остатков средств бюджетов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center"/>
            </w:pPr>
            <w:r>
              <w:t>21629,4</w:t>
            </w:r>
          </w:p>
        </w:tc>
      </w:tr>
      <w:tr>
        <w:trPr>
          <w:trHeight w:hRule="atLeast" w:val="64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r>
              <w:t>01 05 02 00 00 0000 600</w:t>
            </w:r>
          </w:p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ind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ind/>
              <w:jc w:val="center"/>
            </w:pPr>
            <w:r>
              <w:t>21629,4</w:t>
            </w:r>
          </w:p>
        </w:tc>
      </w:tr>
      <w:tr>
        <w:trPr>
          <w:trHeight w:hRule="atLeast" w:val="64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r>
              <w:t>01 05 02 01 00 0000 610</w:t>
            </w:r>
          </w:p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ind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ind/>
              <w:jc w:val="center"/>
            </w:pPr>
            <w:r>
              <w:t>21629,4</w:t>
            </w:r>
          </w:p>
        </w:tc>
      </w:tr>
      <w:tr>
        <w:trPr>
          <w:trHeight w:hRule="atLeast" w:val="64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r>
              <w:t>01 05 02 01 10 0000 610</w:t>
            </w:r>
          </w:p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ind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ind/>
              <w:jc w:val="center"/>
            </w:pPr>
            <w:r>
              <w:t>21629,4</w:t>
            </w:r>
          </w:p>
        </w:tc>
      </w:tr>
      <w:tr>
        <w:trPr>
          <w:trHeight w:hRule="atLeast" w:val="264"/>
        </w:trPr>
        <w:tc>
          <w:tcPr>
            <w:tcW w:type="dxa" w:w="10173"/>
            <w:gridSpan w:val="8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E5020000">
            <w:pPr>
              <w:ind/>
              <w:jc w:val="center"/>
            </w:pPr>
          </w:p>
        </w:tc>
      </w:tr>
      <w:tr>
        <w:trPr>
          <w:trHeight w:hRule="atLeast" w:val="264"/>
        </w:trPr>
        <w:tc>
          <w:tcPr>
            <w:tcW w:type="dxa" w:w="675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6020000"/>
        </w:tc>
        <w:tc>
          <w:tcPr>
            <w:tcW w:type="dxa" w:w="42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7020000">
            <w:pPr>
              <w:ind/>
              <w:jc w:val="center"/>
            </w:pPr>
          </w:p>
        </w:tc>
        <w:tc>
          <w:tcPr>
            <w:tcW w:type="dxa" w:w="50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8020000">
            <w:pPr>
              <w:ind/>
              <w:jc w:val="center"/>
            </w:pPr>
          </w:p>
        </w:tc>
        <w:tc>
          <w:tcPr>
            <w:tcW w:type="dxa" w:w="116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9020000">
            <w:pPr>
              <w:ind/>
              <w:jc w:val="center"/>
            </w:pPr>
          </w:p>
        </w:tc>
        <w:tc>
          <w:tcPr>
            <w:tcW w:type="dxa" w:w="57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A020000">
            <w:pPr>
              <w:ind/>
              <w:jc w:val="center"/>
            </w:pPr>
          </w:p>
        </w:tc>
        <w:tc>
          <w:tcPr>
            <w:tcW w:type="dxa" w:w="74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B020000">
            <w:pPr>
              <w:ind/>
              <w:jc w:val="center"/>
            </w:pPr>
          </w:p>
        </w:tc>
      </w:tr>
    </w:tbl>
    <w:p w14:paraId="EC020000">
      <w:pPr>
        <w:ind/>
        <w:jc w:val="both"/>
        <w:rPr>
          <w:b w:val="1"/>
          <w:sz w:val="24"/>
        </w:rPr>
      </w:pPr>
    </w:p>
    <w:p w14:paraId="ED020000">
      <w:pPr>
        <w:ind/>
        <w:jc w:val="both"/>
        <w:rPr>
          <w:b w:val="1"/>
          <w:sz w:val="24"/>
        </w:rPr>
      </w:pPr>
    </w:p>
    <w:p w14:paraId="EE020000">
      <w:pPr>
        <w:ind/>
        <w:jc w:val="both"/>
        <w:rPr>
          <w:b w:val="1"/>
          <w:sz w:val="24"/>
        </w:rPr>
      </w:pPr>
    </w:p>
    <w:p w14:paraId="EF020000">
      <w:pPr>
        <w:ind/>
        <w:jc w:val="both"/>
        <w:rPr>
          <w:b w:val="1"/>
          <w:sz w:val="24"/>
        </w:rPr>
      </w:pPr>
    </w:p>
    <w:p w14:paraId="F0020000">
      <w:pPr>
        <w:ind/>
        <w:jc w:val="both"/>
        <w:rPr>
          <w:b w:val="1"/>
          <w:sz w:val="24"/>
        </w:rPr>
      </w:pPr>
    </w:p>
    <w:p w14:paraId="F1020000">
      <w:pPr>
        <w:ind/>
        <w:jc w:val="both"/>
        <w:rPr>
          <w:b w:val="1"/>
          <w:sz w:val="24"/>
        </w:rPr>
      </w:pPr>
    </w:p>
    <w:p w14:paraId="F2020000">
      <w:pPr>
        <w:ind/>
        <w:jc w:val="both"/>
        <w:rPr>
          <w:b w:val="1"/>
          <w:sz w:val="24"/>
        </w:rPr>
      </w:pPr>
    </w:p>
    <w:p w14:paraId="F3020000">
      <w:pPr>
        <w:ind/>
        <w:jc w:val="both"/>
        <w:rPr>
          <w:b w:val="1"/>
          <w:sz w:val="24"/>
        </w:rPr>
      </w:pPr>
    </w:p>
    <w:p w14:paraId="F4020000">
      <w:pPr>
        <w:ind/>
        <w:jc w:val="both"/>
        <w:rPr>
          <w:b w:val="1"/>
          <w:sz w:val="24"/>
        </w:rPr>
      </w:pPr>
    </w:p>
    <w:p w14:paraId="F5020000">
      <w:pPr>
        <w:ind/>
        <w:jc w:val="both"/>
        <w:rPr>
          <w:b w:val="1"/>
          <w:sz w:val="24"/>
        </w:rPr>
      </w:pPr>
    </w:p>
    <w:p w14:paraId="F6020000">
      <w:pPr>
        <w:ind/>
        <w:jc w:val="both"/>
        <w:rPr>
          <w:b w:val="1"/>
          <w:sz w:val="24"/>
        </w:rPr>
      </w:pPr>
    </w:p>
    <w:p w14:paraId="F7020000">
      <w:pPr>
        <w:ind/>
        <w:jc w:val="both"/>
        <w:rPr>
          <w:b w:val="1"/>
          <w:sz w:val="24"/>
        </w:rPr>
      </w:pPr>
    </w:p>
    <w:p w14:paraId="F8020000">
      <w:pPr>
        <w:ind/>
        <w:jc w:val="both"/>
        <w:rPr>
          <w:b w:val="1"/>
          <w:sz w:val="24"/>
        </w:rPr>
      </w:pPr>
    </w:p>
    <w:p w14:paraId="F9020000">
      <w:pPr>
        <w:ind/>
        <w:jc w:val="both"/>
        <w:rPr>
          <w:b w:val="1"/>
          <w:sz w:val="24"/>
        </w:rPr>
      </w:pPr>
    </w:p>
    <w:p w14:paraId="FA020000">
      <w:pPr>
        <w:ind/>
        <w:jc w:val="both"/>
        <w:rPr>
          <w:b w:val="1"/>
          <w:sz w:val="24"/>
        </w:rPr>
      </w:pPr>
    </w:p>
    <w:p w14:paraId="FB020000">
      <w:pPr>
        <w:ind/>
        <w:jc w:val="both"/>
        <w:rPr>
          <w:b w:val="1"/>
          <w:sz w:val="24"/>
        </w:rPr>
      </w:pPr>
    </w:p>
    <w:p w14:paraId="FC020000">
      <w:pPr>
        <w:ind/>
        <w:jc w:val="both"/>
        <w:rPr>
          <w:b w:val="1"/>
          <w:sz w:val="24"/>
        </w:rPr>
      </w:pPr>
    </w:p>
    <w:p w14:paraId="FD020000">
      <w:pPr>
        <w:ind/>
        <w:jc w:val="both"/>
        <w:rPr>
          <w:b w:val="1"/>
          <w:sz w:val="24"/>
        </w:rPr>
      </w:pPr>
    </w:p>
    <w:p w14:paraId="FE020000">
      <w:pPr>
        <w:ind/>
        <w:jc w:val="both"/>
        <w:rPr>
          <w:b w:val="1"/>
          <w:sz w:val="24"/>
        </w:rPr>
      </w:pPr>
    </w:p>
    <w:p w14:paraId="FF020000">
      <w:pPr>
        <w:ind/>
        <w:jc w:val="both"/>
        <w:rPr>
          <w:b w:val="1"/>
          <w:sz w:val="24"/>
        </w:rPr>
      </w:pPr>
    </w:p>
    <w:p w14:paraId="00030000">
      <w:pPr>
        <w:ind/>
        <w:jc w:val="both"/>
        <w:rPr>
          <w:b w:val="1"/>
          <w:sz w:val="24"/>
        </w:rPr>
      </w:pPr>
    </w:p>
    <w:p w14:paraId="01030000">
      <w:pPr>
        <w:ind/>
        <w:jc w:val="both"/>
        <w:rPr>
          <w:b w:val="1"/>
          <w:sz w:val="24"/>
        </w:rPr>
      </w:pPr>
    </w:p>
    <w:p w14:paraId="02030000">
      <w:pPr>
        <w:ind/>
        <w:jc w:val="both"/>
        <w:rPr>
          <w:b w:val="1"/>
          <w:sz w:val="24"/>
        </w:rPr>
      </w:pPr>
    </w:p>
    <w:p w14:paraId="03030000">
      <w:pPr>
        <w:ind/>
        <w:jc w:val="both"/>
        <w:rPr>
          <w:b w:val="1"/>
          <w:sz w:val="24"/>
        </w:rPr>
      </w:pPr>
    </w:p>
    <w:p w14:paraId="04030000">
      <w:pPr>
        <w:ind/>
        <w:jc w:val="both"/>
        <w:rPr>
          <w:b w:val="1"/>
          <w:sz w:val="24"/>
        </w:rPr>
      </w:pPr>
    </w:p>
    <w:p w14:paraId="05030000">
      <w:pPr>
        <w:ind/>
        <w:jc w:val="both"/>
        <w:rPr>
          <w:b w:val="1"/>
          <w:sz w:val="24"/>
        </w:rPr>
      </w:pPr>
    </w:p>
    <w:p w14:paraId="06030000">
      <w:pPr>
        <w:ind/>
        <w:jc w:val="both"/>
        <w:rPr>
          <w:b w:val="1"/>
          <w:sz w:val="24"/>
        </w:rPr>
      </w:pPr>
    </w:p>
    <w:p w14:paraId="07030000">
      <w:pPr>
        <w:ind/>
        <w:jc w:val="both"/>
        <w:rPr>
          <w:b w:val="1"/>
          <w:sz w:val="24"/>
        </w:rPr>
      </w:pPr>
    </w:p>
    <w:p w14:paraId="08030000">
      <w:pPr>
        <w:ind/>
        <w:jc w:val="both"/>
        <w:rPr>
          <w:b w:val="1"/>
          <w:sz w:val="24"/>
        </w:rPr>
      </w:pPr>
    </w:p>
    <w:p w14:paraId="09030000">
      <w:pPr>
        <w:ind/>
        <w:jc w:val="both"/>
        <w:rPr>
          <w:b w:val="1"/>
          <w:sz w:val="24"/>
        </w:rPr>
      </w:pPr>
    </w:p>
    <w:p w14:paraId="0A030000">
      <w:pPr>
        <w:ind/>
        <w:jc w:val="both"/>
        <w:rPr>
          <w:b w:val="1"/>
          <w:sz w:val="24"/>
        </w:rPr>
      </w:pPr>
    </w:p>
    <w:p w14:paraId="0B030000">
      <w:pPr>
        <w:ind/>
        <w:jc w:val="both"/>
        <w:rPr>
          <w:b w:val="1"/>
          <w:sz w:val="24"/>
        </w:rPr>
      </w:pPr>
    </w:p>
    <w:p w14:paraId="0C030000">
      <w:pPr>
        <w:ind/>
        <w:jc w:val="both"/>
        <w:rPr>
          <w:b w:val="1"/>
          <w:sz w:val="24"/>
        </w:rPr>
      </w:pPr>
    </w:p>
    <w:p w14:paraId="0D030000">
      <w:pPr>
        <w:ind/>
        <w:jc w:val="right"/>
        <w:rPr>
          <w:sz w:val="24"/>
        </w:rPr>
      </w:pPr>
      <w:r>
        <w:rPr>
          <w:sz w:val="24"/>
        </w:rPr>
        <w:t>Приложение 2</w:t>
      </w:r>
    </w:p>
    <w:p w14:paraId="0E030000">
      <w:pPr>
        <w:ind w:firstLine="0" w:left="4860"/>
        <w:jc w:val="right"/>
        <w:rPr>
          <w:sz w:val="24"/>
        </w:rPr>
      </w:pPr>
      <w:r>
        <w:rPr>
          <w:sz w:val="24"/>
        </w:rPr>
        <w:t xml:space="preserve">к </w:t>
      </w:r>
      <w:r>
        <w:rPr>
          <w:sz w:val="24"/>
        </w:rPr>
        <w:t>решени</w:t>
      </w:r>
      <w:r>
        <w:rPr>
          <w:sz w:val="24"/>
        </w:rPr>
        <w:t>ю</w:t>
      </w:r>
      <w:r>
        <w:rPr>
          <w:sz w:val="24"/>
        </w:rPr>
        <w:t xml:space="preserve"> Собрания депутатов     </w:t>
      </w:r>
    </w:p>
    <w:p w14:paraId="0F030000">
      <w:pPr>
        <w:ind w:firstLine="0" w:left="4860"/>
        <w:jc w:val="right"/>
        <w:rPr>
          <w:sz w:val="24"/>
        </w:rPr>
      </w:pPr>
      <w:r>
        <w:rPr>
          <w:sz w:val="24"/>
        </w:rPr>
        <w:t>Троицкого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</w:p>
    <w:p w14:paraId="10030000">
      <w:pPr>
        <w:ind w:firstLine="0" w:left="4860"/>
        <w:jc w:val="right"/>
        <w:rPr>
          <w:sz w:val="24"/>
        </w:rPr>
      </w:pPr>
      <w:r>
        <w:rPr>
          <w:sz w:val="24"/>
        </w:rPr>
        <w:t xml:space="preserve">«О проекте решения «Об утверждении отчета об исполнении бюджета </w:t>
      </w:r>
      <w:r>
        <w:rPr>
          <w:sz w:val="24"/>
        </w:rPr>
        <w:t xml:space="preserve">Троицкого </w:t>
      </w:r>
      <w:r>
        <w:rPr>
          <w:sz w:val="24"/>
        </w:rPr>
        <w:t xml:space="preserve"> сельского</w:t>
      </w:r>
      <w:r>
        <w:rPr>
          <w:sz w:val="24"/>
        </w:rPr>
        <w:t xml:space="preserve"> поселения</w:t>
      </w:r>
      <w:r>
        <w:rPr>
          <w:sz w:val="24"/>
        </w:rPr>
        <w:t xml:space="preserve"> </w:t>
      </w:r>
      <w:r>
        <w:rPr>
          <w:sz w:val="24"/>
        </w:rPr>
        <w:t xml:space="preserve">Неклиновского района </w:t>
      </w:r>
      <w:r>
        <w:rPr>
          <w:sz w:val="24"/>
        </w:rPr>
        <w:t>за 20</w:t>
      </w:r>
      <w:r>
        <w:rPr>
          <w:sz w:val="24"/>
        </w:rPr>
        <w:t>23</w:t>
      </w:r>
      <w:r>
        <w:rPr>
          <w:sz w:val="24"/>
        </w:rPr>
        <w:t xml:space="preserve"> год</w:t>
      </w:r>
      <w:r>
        <w:rPr>
          <w:sz w:val="24"/>
        </w:rPr>
        <w:t>»</w:t>
      </w:r>
      <w:r>
        <w:rPr>
          <w:sz w:val="24"/>
        </w:rPr>
        <w:t xml:space="preserve"> </w:t>
      </w:r>
    </w:p>
    <w:p w14:paraId="11030000">
      <w:pPr>
        <w:ind w:firstLine="0" w:left="4860"/>
        <w:jc w:val="right"/>
        <w:rPr>
          <w:sz w:val="28"/>
        </w:rPr>
      </w:pPr>
    </w:p>
    <w:p w14:paraId="12030000">
      <w:pPr>
        <w:keepNext w:val="1"/>
        <w:numPr>
          <w:ilvl w:val="0"/>
          <w:numId w:val="0"/>
        </w:numPr>
        <w:tabs>
          <w:tab w:leader="none" w:pos="0" w:val="left"/>
        </w:tabs>
        <w:ind/>
        <w:jc w:val="center"/>
        <w:outlineLvl w:val="1"/>
        <w:rPr>
          <w:rFonts w:ascii="Arial" w:hAnsi="Arial"/>
          <w:b w:val="1"/>
          <w:i w:val="1"/>
          <w:sz w:val="26"/>
        </w:rPr>
      </w:pPr>
      <w:r>
        <w:rPr>
          <w:b w:val="1"/>
          <w:sz w:val="26"/>
        </w:rPr>
        <w:t>Порядок</w:t>
      </w:r>
    </w:p>
    <w:p w14:paraId="13030000">
      <w:pPr>
        <w:keepNext w:val="1"/>
        <w:numPr>
          <w:ilvl w:val="0"/>
          <w:numId w:val="0"/>
        </w:numPr>
        <w:tabs>
          <w:tab w:leader="none" w:pos="0" w:val="left"/>
        </w:tabs>
        <w:ind/>
        <w:jc w:val="center"/>
        <w:outlineLvl w:val="1"/>
        <w:rPr>
          <w:rFonts w:ascii="Arial" w:hAnsi="Arial"/>
          <w:b w:val="1"/>
          <w:i w:val="1"/>
          <w:sz w:val="26"/>
        </w:rPr>
      </w:pPr>
      <w:r>
        <w:rPr>
          <w:b w:val="1"/>
          <w:sz w:val="26"/>
        </w:rPr>
        <w:t xml:space="preserve">учета предложений по проекту решения Собрания депутатов </w:t>
      </w:r>
      <w:r>
        <w:rPr>
          <w:b w:val="1"/>
          <w:sz w:val="26"/>
        </w:rPr>
        <w:t>Троицкого</w:t>
      </w:r>
      <w:r>
        <w:rPr>
          <w:b w:val="1"/>
          <w:sz w:val="26"/>
        </w:rPr>
        <w:t xml:space="preserve"> сельского поселения</w:t>
      </w:r>
      <w:r>
        <w:rPr>
          <w:b w:val="1"/>
          <w:sz w:val="26"/>
        </w:rPr>
        <w:t xml:space="preserve"> «Об утверждении отчета об исполнении бюджета </w:t>
      </w:r>
      <w:r>
        <w:rPr>
          <w:b w:val="1"/>
          <w:sz w:val="26"/>
        </w:rPr>
        <w:t>Троицког</w:t>
      </w:r>
      <w:r>
        <w:rPr>
          <w:b w:val="1"/>
          <w:sz w:val="26"/>
        </w:rPr>
        <w:t>о сельского поселения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Неклиновского района </w:t>
      </w:r>
      <w:r>
        <w:rPr>
          <w:b w:val="1"/>
          <w:sz w:val="26"/>
        </w:rPr>
        <w:t>за 20</w:t>
      </w:r>
      <w:r>
        <w:rPr>
          <w:b w:val="1"/>
          <w:sz w:val="26"/>
        </w:rPr>
        <w:t>23</w:t>
      </w:r>
      <w:r>
        <w:rPr>
          <w:b w:val="1"/>
          <w:sz w:val="26"/>
        </w:rPr>
        <w:t xml:space="preserve"> год» и участия граждан в его обсуждении</w:t>
      </w:r>
    </w:p>
    <w:p w14:paraId="14030000">
      <w:pPr>
        <w:ind/>
        <w:jc w:val="both"/>
        <w:rPr>
          <w:i w:val="1"/>
          <w:sz w:val="28"/>
        </w:rPr>
      </w:pPr>
    </w:p>
    <w:p w14:paraId="15030000">
      <w:pPr>
        <w:ind w:firstLine="567" w:left="0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> </w:t>
      </w:r>
      <w:r>
        <w:rPr>
          <w:sz w:val="26"/>
        </w:rPr>
        <w:t xml:space="preserve">Предложения по проекту решения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«Об утверждении отчета об исполнении бюджета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Неклиновского района </w:t>
      </w:r>
      <w:r>
        <w:rPr>
          <w:sz w:val="26"/>
        </w:rPr>
        <w:t>за 20</w:t>
      </w:r>
      <w:r>
        <w:rPr>
          <w:sz w:val="26"/>
        </w:rPr>
        <w:t>23</w:t>
      </w:r>
      <w:r>
        <w:rPr>
          <w:sz w:val="26"/>
        </w:rPr>
        <w:t xml:space="preserve"> год» направляются в письменном или электронном виде председателю Собрания депутатов – главе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(</w:t>
      </w:r>
      <w:r>
        <w:rPr>
          <w:sz w:val="26"/>
        </w:rPr>
        <w:t xml:space="preserve">ул. </w:t>
      </w:r>
      <w:r>
        <w:rPr>
          <w:sz w:val="26"/>
        </w:rPr>
        <w:t>Ленина, 83, с</w:t>
      </w:r>
      <w:r>
        <w:rPr>
          <w:sz w:val="26"/>
        </w:rPr>
        <w:t xml:space="preserve">. </w:t>
      </w:r>
      <w:r>
        <w:rPr>
          <w:sz w:val="26"/>
        </w:rPr>
        <w:t>Троицкое</w:t>
      </w:r>
      <w:r>
        <w:rPr>
          <w:sz w:val="26"/>
        </w:rPr>
        <w:t xml:space="preserve">, </w:t>
      </w:r>
      <w:r>
        <w:rPr>
          <w:sz w:val="26"/>
        </w:rPr>
        <w:t>Неклиновский район, Ростовская область</w:t>
      </w:r>
      <w:r>
        <w:rPr>
          <w:sz w:val="26"/>
        </w:rPr>
        <w:t>, 346835</w:t>
      </w:r>
      <w:r>
        <w:rPr>
          <w:sz w:val="26"/>
        </w:rPr>
        <w:t xml:space="preserve">, электронная почта </w:t>
      </w:r>
      <w:r>
        <w:rPr>
          <w:rStyle w:val="Style_8_ch"/>
          <w:rFonts w:ascii="Verdana" w:hAnsi="Verdana"/>
          <w:sz w:val="26"/>
        </w:rPr>
        <w:fldChar w:fldCharType="begin"/>
      </w:r>
      <w:r>
        <w:rPr>
          <w:rStyle w:val="Style_8_ch"/>
          <w:rFonts w:ascii="Verdana" w:hAnsi="Verdana"/>
          <w:sz w:val="26"/>
        </w:rPr>
        <w:instrText>HYPERLINK "mailto:sp26281@donpac.ru"</w:instrText>
      </w:r>
      <w:r>
        <w:rPr>
          <w:rStyle w:val="Style_8_ch"/>
          <w:rFonts w:ascii="Verdana" w:hAnsi="Verdana"/>
          <w:sz w:val="26"/>
        </w:rPr>
        <w:fldChar w:fldCharType="separate"/>
      </w:r>
      <w:r>
        <w:rPr>
          <w:rStyle w:val="Style_8_ch"/>
          <w:rFonts w:ascii="Verdana" w:hAnsi="Verdana"/>
          <w:sz w:val="26"/>
        </w:rPr>
        <w:t>sp26281@donpac.ru</w:t>
      </w:r>
      <w:r>
        <w:rPr>
          <w:rStyle w:val="Style_8_ch"/>
          <w:rFonts w:ascii="Verdana" w:hAnsi="Verdana"/>
          <w:sz w:val="26"/>
        </w:rPr>
        <w:fldChar w:fldCharType="end"/>
      </w:r>
      <w:r>
        <w:rPr>
          <w:sz w:val="26"/>
        </w:rPr>
        <w:t xml:space="preserve">) в течение </w:t>
      </w:r>
      <w:r>
        <w:rPr>
          <w:sz w:val="26"/>
        </w:rPr>
        <w:t>7</w:t>
      </w:r>
      <w:r>
        <w:rPr>
          <w:sz w:val="26"/>
        </w:rPr>
        <w:t xml:space="preserve"> дней со дня официального опубликования указанного проекта.</w:t>
      </w:r>
    </w:p>
    <w:p w14:paraId="16030000">
      <w:pPr>
        <w:ind w:firstLine="720" w:left="0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> </w:t>
      </w:r>
      <w:r>
        <w:rPr>
          <w:sz w:val="26"/>
        </w:rPr>
        <w:t xml:space="preserve">Поступившие от населения замечания и предложения по проекту решения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«Об утверждении отчета об исполнении бюджета </w:t>
      </w:r>
      <w:r>
        <w:rPr>
          <w:sz w:val="26"/>
        </w:rPr>
        <w:t>Троицкого</w:t>
      </w:r>
      <w:r>
        <w:rPr>
          <w:sz w:val="26"/>
        </w:rPr>
        <w:t xml:space="preserve"> 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Неклиновского района </w:t>
      </w:r>
      <w:r>
        <w:rPr>
          <w:sz w:val="26"/>
        </w:rPr>
        <w:t>за 20</w:t>
      </w:r>
      <w:r>
        <w:rPr>
          <w:sz w:val="26"/>
        </w:rPr>
        <w:t>23</w:t>
      </w:r>
      <w:r>
        <w:rPr>
          <w:sz w:val="26"/>
        </w:rPr>
        <w:t xml:space="preserve"> год» рассматриваются на заседании соответствующей постоянной комиссии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или на заседании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. На их основе депутатами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могут быть внесены поправки к проекту решения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«Об утверждении отчета об исполнении бюджета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Неклиновского района </w:t>
      </w:r>
      <w:r>
        <w:rPr>
          <w:sz w:val="26"/>
        </w:rPr>
        <w:t>за 20</w:t>
      </w:r>
      <w:r>
        <w:rPr>
          <w:sz w:val="26"/>
        </w:rPr>
        <w:t>23</w:t>
      </w:r>
      <w:r>
        <w:rPr>
          <w:sz w:val="26"/>
        </w:rPr>
        <w:t xml:space="preserve"> год».</w:t>
      </w:r>
    </w:p>
    <w:p w14:paraId="17030000">
      <w:pPr>
        <w:ind w:firstLine="720" w:left="0"/>
        <w:jc w:val="both"/>
        <w:rPr>
          <w:sz w:val="26"/>
        </w:rPr>
      </w:pPr>
      <w:r>
        <w:rPr>
          <w:sz w:val="26"/>
        </w:rPr>
        <w:t xml:space="preserve">3. Граждане участвуют в обсуждении проекта решения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«Об утверждении отчета об исполнении бюджета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Неклиновского района </w:t>
      </w:r>
      <w:r>
        <w:rPr>
          <w:sz w:val="26"/>
        </w:rPr>
        <w:t>за 20</w:t>
      </w:r>
      <w:r>
        <w:rPr>
          <w:sz w:val="26"/>
        </w:rPr>
        <w:t>23</w:t>
      </w:r>
      <w:r>
        <w:rPr>
          <w:sz w:val="26"/>
        </w:rPr>
        <w:t xml:space="preserve"> год» посредством:</w:t>
      </w:r>
    </w:p>
    <w:p w14:paraId="18030000">
      <w:pPr>
        <w:ind w:firstLine="720" w:left="0"/>
        <w:jc w:val="both"/>
        <w:rPr>
          <w:sz w:val="26"/>
        </w:rPr>
      </w:pPr>
      <w:r>
        <w:rPr>
          <w:sz w:val="26"/>
        </w:rPr>
        <w:t xml:space="preserve">участия в публичных слушаниях по проекту решения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«Об утверждении отчета об исполнении бюджета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Неклиновского района </w:t>
      </w:r>
      <w:r>
        <w:rPr>
          <w:sz w:val="26"/>
        </w:rPr>
        <w:t>за 20</w:t>
      </w:r>
      <w:r>
        <w:rPr>
          <w:sz w:val="26"/>
        </w:rPr>
        <w:t>23</w:t>
      </w:r>
      <w:r>
        <w:rPr>
          <w:sz w:val="26"/>
        </w:rPr>
        <w:t xml:space="preserve"> год»;</w:t>
      </w:r>
    </w:p>
    <w:p w14:paraId="19030000">
      <w:pPr>
        <w:ind w:firstLine="720" w:left="0"/>
        <w:jc w:val="both"/>
        <w:rPr>
          <w:sz w:val="26"/>
        </w:rPr>
      </w:pPr>
      <w:r>
        <w:rPr>
          <w:sz w:val="26"/>
        </w:rPr>
        <w:t xml:space="preserve">участия в заседаниях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и соответствующей постоянной комиссии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, на которых рассматривается вопрос о проекте решения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«Об утверждении отчета об исполнении бюджета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Неклиновского района </w:t>
      </w:r>
      <w:r>
        <w:rPr>
          <w:sz w:val="26"/>
        </w:rPr>
        <w:t>за 20</w:t>
      </w:r>
      <w:r>
        <w:rPr>
          <w:sz w:val="26"/>
        </w:rPr>
        <w:t>23</w:t>
      </w:r>
      <w:r>
        <w:rPr>
          <w:sz w:val="26"/>
        </w:rPr>
        <w:t xml:space="preserve"> год».</w:t>
      </w:r>
    </w:p>
    <w:p w14:paraId="1A030000">
      <w:pPr>
        <w:ind w:firstLine="720" w:left="0"/>
        <w:jc w:val="both"/>
        <w:rPr>
          <w:sz w:val="26"/>
        </w:rPr>
      </w:pPr>
      <w:r>
        <w:rPr>
          <w:sz w:val="26"/>
        </w:rPr>
        <w:t xml:space="preserve">4. Публичные слушания по проекту решения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«Об утверждении отчета об исполнении бюджета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Неклиновского района </w:t>
      </w:r>
      <w:r>
        <w:rPr>
          <w:sz w:val="26"/>
        </w:rPr>
        <w:t>за 20</w:t>
      </w:r>
      <w:r>
        <w:rPr>
          <w:sz w:val="26"/>
        </w:rPr>
        <w:t>23</w:t>
      </w:r>
      <w:r>
        <w:rPr>
          <w:sz w:val="26"/>
        </w:rPr>
        <w:t xml:space="preserve"> год» проводятся в порядке, установленном Уставом муниципального образования «</w:t>
      </w:r>
      <w:r>
        <w:rPr>
          <w:sz w:val="26"/>
        </w:rPr>
        <w:t>Троицкого</w:t>
      </w:r>
      <w:r>
        <w:rPr>
          <w:sz w:val="26"/>
        </w:rPr>
        <w:t xml:space="preserve"> сельское поселение</w:t>
      </w:r>
      <w:r>
        <w:rPr>
          <w:sz w:val="26"/>
        </w:rPr>
        <w:t xml:space="preserve">» и решениями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>.</w:t>
      </w:r>
    </w:p>
    <w:p w14:paraId="1B030000">
      <w:pPr>
        <w:ind w:firstLine="720" w:left="0"/>
        <w:jc w:val="both"/>
        <w:rPr>
          <w:sz w:val="26"/>
        </w:rPr>
      </w:pPr>
    </w:p>
    <w:p w14:paraId="1C030000">
      <w:pPr>
        <w:ind/>
        <w:jc w:val="both"/>
        <w:rPr>
          <w:b w:val="1"/>
          <w:sz w:val="24"/>
        </w:rPr>
      </w:pPr>
    </w:p>
    <w:p w14:paraId="1D030000">
      <w:pPr>
        <w:ind/>
        <w:jc w:val="both"/>
        <w:rPr>
          <w:b w:val="1"/>
          <w:sz w:val="24"/>
        </w:rPr>
      </w:pPr>
    </w:p>
    <w:p w14:paraId="1E030000">
      <w:pPr>
        <w:ind/>
        <w:jc w:val="both"/>
        <w:rPr>
          <w:b w:val="1"/>
          <w:sz w:val="24"/>
        </w:rPr>
      </w:pPr>
    </w:p>
    <w:sectPr>
      <w:pgSz w:h="16838" w:orient="portrait" w:w="11906"/>
      <w:pgMar w:bottom="567" w:footer="720" w:gutter="0" w:header="720" w:left="1134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Абзац списка1"/>
    <w:basedOn w:val="Style_9"/>
    <w:link w:val="Style_10_ch"/>
    <w:pPr>
      <w:ind w:firstLine="0" w:left="720"/>
    </w:pPr>
  </w:style>
  <w:style w:styleId="Style_10_ch" w:type="character">
    <w:name w:val="Абзац списка1"/>
    <w:basedOn w:val="Style_9_ch"/>
    <w:link w:val="Style_10"/>
  </w:style>
  <w:style w:styleId="Style_11" w:type="paragraph">
    <w:name w:val="Body Text 3"/>
    <w:basedOn w:val="Style_9"/>
    <w:link w:val="Style_11_ch"/>
    <w:pPr>
      <w:spacing w:after="120"/>
      <w:ind/>
    </w:pPr>
    <w:rPr>
      <w:sz w:val="16"/>
    </w:rPr>
  </w:style>
  <w:style w:styleId="Style_11_ch" w:type="character">
    <w:name w:val="Body Text 3"/>
    <w:basedOn w:val="Style_9_ch"/>
    <w:link w:val="Style_11"/>
    <w:rPr>
      <w:sz w:val="16"/>
    </w:rPr>
  </w:style>
  <w:style w:styleId="Style_12" w:type="paragraph">
    <w:name w:val="toc 2"/>
    <w:next w:val="Style_9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9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9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9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Body Text 2"/>
    <w:basedOn w:val="Style_9"/>
    <w:link w:val="Style_16_ch"/>
    <w:pPr>
      <w:ind/>
      <w:jc w:val="both"/>
    </w:pPr>
    <w:rPr>
      <w:sz w:val="24"/>
    </w:rPr>
  </w:style>
  <w:style w:styleId="Style_16_ch" w:type="character">
    <w:name w:val="Body Text 2"/>
    <w:basedOn w:val="Style_9_ch"/>
    <w:link w:val="Style_16"/>
    <w:rPr>
      <w:sz w:val="24"/>
    </w:rPr>
  </w:style>
  <w:style w:styleId="Style_17" w:type="paragraph">
    <w:name w:val="heading 3"/>
    <w:basedOn w:val="Style_9"/>
    <w:next w:val="Style_9"/>
    <w:link w:val="Style_17_ch"/>
    <w:uiPriority w:val="9"/>
    <w:qFormat/>
    <w:pPr>
      <w:keepNext w:val="1"/>
      <w:ind/>
      <w:jc w:val="center"/>
      <w:outlineLvl w:val="2"/>
    </w:pPr>
    <w:rPr>
      <w:sz w:val="24"/>
    </w:rPr>
  </w:style>
  <w:style w:styleId="Style_17_ch" w:type="character">
    <w:name w:val="heading 3"/>
    <w:basedOn w:val="Style_9_ch"/>
    <w:link w:val="Style_17"/>
    <w:rPr>
      <w:sz w:val="24"/>
    </w:rPr>
  </w:style>
  <w:style w:styleId="Style_18" w:type="paragraph">
    <w:name w:val="Body Text Indent"/>
    <w:basedOn w:val="Style_9"/>
    <w:link w:val="Style_18_ch"/>
    <w:pPr>
      <w:ind w:firstLine="720" w:left="0"/>
      <w:jc w:val="both"/>
    </w:pPr>
    <w:rPr>
      <w:sz w:val="28"/>
    </w:rPr>
  </w:style>
  <w:style w:styleId="Style_18_ch" w:type="character">
    <w:name w:val="Body Text Indent"/>
    <w:basedOn w:val="Style_9_ch"/>
    <w:link w:val="Style_18"/>
    <w:rPr>
      <w:sz w:val="28"/>
    </w:rPr>
  </w:style>
  <w:style w:styleId="Style_6" w:type="paragraph">
    <w:name w:val="Emphasis"/>
    <w:basedOn w:val="Style_19"/>
    <w:link w:val="Style_6_ch"/>
    <w:rPr>
      <w:i w:val="1"/>
    </w:rPr>
  </w:style>
  <w:style w:styleId="Style_6_ch" w:type="character">
    <w:name w:val="Emphasis"/>
    <w:basedOn w:val="Style_19_ch"/>
    <w:link w:val="Style_6"/>
    <w:rPr>
      <w:i w:val="1"/>
    </w:rPr>
  </w:style>
  <w:style w:styleId="Style_20" w:type="paragraph">
    <w:name w:val="toc 3"/>
    <w:next w:val="Style_9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footer"/>
    <w:basedOn w:val="Style_9"/>
    <w:link w:val="Style_21_ch"/>
    <w:pPr>
      <w:tabs>
        <w:tab w:leader="none" w:pos="4153" w:val="center"/>
        <w:tab w:leader="none" w:pos="8306" w:val="right"/>
      </w:tabs>
      <w:ind/>
    </w:pPr>
  </w:style>
  <w:style w:styleId="Style_21_ch" w:type="character">
    <w:name w:val="footer"/>
    <w:basedOn w:val="Style_9_ch"/>
    <w:link w:val="Style_21"/>
  </w:style>
  <w:style w:styleId="Style_22" w:type="paragraph">
    <w:name w:val="heading 5"/>
    <w:basedOn w:val="Style_9"/>
    <w:next w:val="Style_9"/>
    <w:link w:val="Style_22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22_ch" w:type="character">
    <w:name w:val="heading 5"/>
    <w:basedOn w:val="Style_9_ch"/>
    <w:link w:val="Style_22"/>
    <w:rPr>
      <w:b w:val="1"/>
      <w:sz w:val="24"/>
    </w:rPr>
  </w:style>
  <w:style w:styleId="Style_2" w:type="paragraph">
    <w:name w:val="Body Text"/>
    <w:basedOn w:val="Style_9"/>
    <w:link w:val="Style_2_ch"/>
    <w:pPr>
      <w:ind/>
      <w:jc w:val="both"/>
    </w:pPr>
    <w:rPr>
      <w:sz w:val="28"/>
    </w:rPr>
  </w:style>
  <w:style w:styleId="Style_2_ch" w:type="character">
    <w:name w:val="Body Text"/>
    <w:basedOn w:val="Style_9_ch"/>
    <w:link w:val="Style_2"/>
    <w:rPr>
      <w:sz w:val="28"/>
    </w:rPr>
  </w:style>
  <w:style w:styleId="Style_5" w:type="paragraph">
    <w:name w:val="heading 1"/>
    <w:basedOn w:val="Style_9"/>
    <w:next w:val="Style_9"/>
    <w:link w:val="Style_5_ch"/>
    <w:uiPriority w:val="9"/>
    <w:qFormat/>
    <w:pPr>
      <w:keepNext w:val="1"/>
      <w:ind/>
      <w:jc w:val="center"/>
      <w:outlineLvl w:val="0"/>
    </w:pPr>
    <w:rPr>
      <w:sz w:val="28"/>
    </w:rPr>
  </w:style>
  <w:style w:styleId="Style_5_ch" w:type="character">
    <w:name w:val="heading 1"/>
    <w:basedOn w:val="Style_9_ch"/>
    <w:link w:val="Style_5"/>
    <w:rPr>
      <w:sz w:val="28"/>
    </w:rPr>
  </w:style>
  <w:style w:styleId="Style_23" w:type="paragraph">
    <w:name w:val="header"/>
    <w:basedOn w:val="Style_9"/>
    <w:link w:val="Style_23_ch"/>
    <w:pPr>
      <w:tabs>
        <w:tab w:leader="none" w:pos="4153" w:val="center"/>
        <w:tab w:leader="none" w:pos="8306" w:val="right"/>
      </w:tabs>
      <w:ind/>
    </w:pPr>
  </w:style>
  <w:style w:styleId="Style_23_ch" w:type="character">
    <w:name w:val="header"/>
    <w:basedOn w:val="Style_9_ch"/>
    <w:link w:val="Style_23"/>
  </w:style>
  <w:style w:styleId="Style_24" w:type="paragraph">
    <w:name w:val="Body Text Indent 2"/>
    <w:basedOn w:val="Style_9"/>
    <w:link w:val="Style_24_ch"/>
    <w:pPr>
      <w:ind w:firstLine="900" w:left="0" w:right="76"/>
      <w:jc w:val="both"/>
    </w:pPr>
    <w:rPr>
      <w:sz w:val="28"/>
    </w:rPr>
  </w:style>
  <w:style w:styleId="Style_24_ch" w:type="character">
    <w:name w:val="Body Text Indent 2"/>
    <w:basedOn w:val="Style_9_ch"/>
    <w:link w:val="Style_24"/>
    <w:rPr>
      <w:sz w:val="28"/>
    </w:rPr>
  </w:style>
  <w:style w:styleId="Style_8" w:type="paragraph">
    <w:name w:val="Hyperlink"/>
    <w:basedOn w:val="Style_19"/>
    <w:link w:val="Style_8_ch"/>
    <w:rPr>
      <w:color w:val="0000FF"/>
      <w:u w:val="single"/>
    </w:rPr>
  </w:style>
  <w:style w:styleId="Style_8_ch" w:type="character">
    <w:name w:val="Hyperlink"/>
    <w:basedOn w:val="Style_19_ch"/>
    <w:link w:val="Style_8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9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заголовок 2"/>
    <w:basedOn w:val="Style_9"/>
    <w:next w:val="Style_9"/>
    <w:link w:val="Style_28_ch"/>
    <w:pPr>
      <w:keepNext w:val="1"/>
      <w:ind/>
      <w:jc w:val="center"/>
    </w:pPr>
    <w:rPr>
      <w:sz w:val="28"/>
    </w:rPr>
  </w:style>
  <w:style w:styleId="Style_28_ch" w:type="character">
    <w:name w:val="заголовок 2"/>
    <w:basedOn w:val="Style_9_ch"/>
    <w:link w:val="Style_28"/>
    <w:rPr>
      <w:sz w:val="28"/>
    </w:rPr>
  </w:style>
  <w:style w:styleId="Style_29" w:type="paragraph">
    <w:name w:val="toc 9"/>
    <w:next w:val="Style_9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9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Balloon Text"/>
    <w:basedOn w:val="Style_9"/>
    <w:link w:val="Style_31_ch"/>
    <w:rPr>
      <w:rFonts w:ascii="Tahoma" w:hAnsi="Tahoma"/>
      <w:sz w:val="16"/>
    </w:rPr>
  </w:style>
  <w:style w:styleId="Style_31_ch" w:type="character">
    <w:name w:val="Balloon Text"/>
    <w:basedOn w:val="Style_9_ch"/>
    <w:link w:val="Style_31"/>
    <w:rPr>
      <w:rFonts w:ascii="Tahoma" w:hAnsi="Tahoma"/>
      <w:sz w:val="16"/>
    </w:rPr>
  </w:style>
  <w:style w:styleId="Style_32" w:type="paragraph">
    <w:name w:val="toc 5"/>
    <w:next w:val="Style_9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page number"/>
    <w:basedOn w:val="Style_19"/>
    <w:link w:val="Style_33_ch"/>
  </w:style>
  <w:style w:styleId="Style_33_ch" w:type="character">
    <w:name w:val="page number"/>
    <w:basedOn w:val="Style_19_ch"/>
    <w:link w:val="Style_33"/>
  </w:style>
  <w:style w:styleId="Style_34" w:type="paragraph">
    <w:name w:val="Subtitle"/>
    <w:next w:val="Style_9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4" w:type="paragraph">
    <w:name w:val="Title"/>
    <w:basedOn w:val="Style_9"/>
    <w:link w:val="Style_4_ch"/>
    <w:uiPriority w:val="10"/>
    <w:qFormat/>
    <w:pPr>
      <w:ind/>
      <w:jc w:val="center"/>
    </w:pPr>
    <w:rPr>
      <w:sz w:val="28"/>
    </w:rPr>
  </w:style>
  <w:style w:styleId="Style_4_ch" w:type="character">
    <w:name w:val="Title"/>
    <w:basedOn w:val="Style_9_ch"/>
    <w:link w:val="Style_4"/>
    <w:rPr>
      <w:sz w:val="28"/>
    </w:rPr>
  </w:style>
  <w:style w:styleId="Style_35" w:type="paragraph">
    <w:name w:val="heading 4"/>
    <w:basedOn w:val="Style_9"/>
    <w:next w:val="Style_9"/>
    <w:link w:val="Style_35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35_ch" w:type="character">
    <w:name w:val="heading 4"/>
    <w:basedOn w:val="Style_9_ch"/>
    <w:link w:val="Style_35"/>
    <w:rPr>
      <w:b w:val="1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36" w:type="paragraph">
    <w:name w:val="heading 2"/>
    <w:basedOn w:val="Style_9"/>
    <w:next w:val="Style_9"/>
    <w:link w:val="Style_36_ch"/>
    <w:uiPriority w:val="9"/>
    <w:qFormat/>
    <w:pPr>
      <w:keepNext w:val="1"/>
      <w:ind/>
      <w:jc w:val="right"/>
      <w:outlineLvl w:val="1"/>
    </w:pPr>
    <w:rPr>
      <w:sz w:val="28"/>
    </w:rPr>
  </w:style>
  <w:style w:styleId="Style_36_ch" w:type="character">
    <w:name w:val="heading 2"/>
    <w:basedOn w:val="Style_9_ch"/>
    <w:link w:val="Style_36"/>
    <w:rPr>
      <w:sz w:val="28"/>
    </w:rPr>
  </w:style>
  <w:style w:styleId="Style_37" w:type="paragraph">
    <w:name w:val="List Paragraph"/>
    <w:basedOn w:val="Style_9"/>
    <w:link w:val="Style_37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7_ch" w:type="character">
    <w:name w:val="List Paragraph"/>
    <w:basedOn w:val="Style_9_ch"/>
    <w:link w:val="Style_37"/>
    <w:rPr>
      <w:rFonts w:ascii="Calibri" w:hAnsi="Calibri"/>
      <w:sz w:val="22"/>
    </w:rPr>
  </w:style>
  <w:style w:styleId="Style_7" w:type="paragraph">
    <w:name w:val="heading 6"/>
    <w:basedOn w:val="Style_9"/>
    <w:next w:val="Style_9"/>
    <w:link w:val="Style_7_ch"/>
    <w:uiPriority w:val="9"/>
    <w:qFormat/>
    <w:pPr>
      <w:keepNext w:val="1"/>
      <w:ind/>
      <w:jc w:val="both"/>
      <w:outlineLvl w:val="5"/>
    </w:pPr>
    <w:rPr>
      <w:sz w:val="24"/>
    </w:rPr>
  </w:style>
  <w:style w:styleId="Style_7_ch" w:type="character">
    <w:name w:val="heading 6"/>
    <w:basedOn w:val="Style_9_ch"/>
    <w:link w:val="Style_7"/>
    <w:rPr>
      <w:sz w:val="24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2024-04-17T12:02:21Z</dcterms:modified>
</cp:coreProperties>
</file>