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B4173" w14:textId="77777777" w:rsidR="00CD2713" w:rsidRPr="00CD2713" w:rsidRDefault="00CD2713" w:rsidP="00CD2713">
      <w:pPr>
        <w:widowControl w:val="0"/>
        <w:jc w:val="center"/>
        <w:rPr>
          <w:b/>
          <w:sz w:val="24"/>
        </w:rPr>
      </w:pPr>
      <w:r w:rsidRPr="00CD2713">
        <w:rPr>
          <w:b/>
          <w:noProof/>
          <w:sz w:val="24"/>
        </w:rPr>
        <w:drawing>
          <wp:inline distT="0" distB="0" distL="0" distR="0" wp14:anchorId="1097EE38" wp14:editId="2F9A8CFF">
            <wp:extent cx="752475" cy="9715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524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AC653" w14:textId="77777777" w:rsidR="00CD2713" w:rsidRPr="00CD2713" w:rsidRDefault="00CD2713" w:rsidP="00CD2713">
      <w:pPr>
        <w:widowControl w:val="0"/>
        <w:jc w:val="center"/>
        <w:rPr>
          <w:b/>
          <w:sz w:val="24"/>
        </w:rPr>
      </w:pPr>
      <w:r w:rsidRPr="00CD2713">
        <w:rPr>
          <w:b/>
          <w:sz w:val="24"/>
        </w:rPr>
        <w:t>РОССИЙСКАЯ ФЕДЕРАЦИЯ</w:t>
      </w:r>
    </w:p>
    <w:p w14:paraId="05372710" w14:textId="77777777" w:rsidR="00CD2713" w:rsidRPr="00CD2713" w:rsidRDefault="00CD2713" w:rsidP="00CD2713">
      <w:pPr>
        <w:widowControl w:val="0"/>
        <w:jc w:val="center"/>
        <w:rPr>
          <w:b/>
          <w:sz w:val="24"/>
        </w:rPr>
      </w:pPr>
      <w:r w:rsidRPr="00CD2713">
        <w:rPr>
          <w:b/>
          <w:sz w:val="24"/>
        </w:rPr>
        <w:t>РОСТОВСКАЯ ОБЛАСТЬ НЕКЛИНОВСКИЙ РАЙОН</w:t>
      </w:r>
    </w:p>
    <w:p w14:paraId="2FE23A2D" w14:textId="77777777" w:rsidR="00CD2713" w:rsidRPr="00CD2713" w:rsidRDefault="00CD2713" w:rsidP="00CD2713">
      <w:pPr>
        <w:widowControl w:val="0"/>
        <w:jc w:val="center"/>
        <w:rPr>
          <w:b/>
          <w:sz w:val="24"/>
          <w:u w:val="single"/>
        </w:rPr>
      </w:pPr>
      <w:r w:rsidRPr="00CD2713">
        <w:rPr>
          <w:b/>
          <w:sz w:val="24"/>
          <w:u w:val="single"/>
        </w:rPr>
        <w:t>МУНИЦИПАЛЬНОЕ ОБРАЗОВАНИЕ «ТРОИЦКОЕ СЕЛЬСКОЕ ПОСЕЛЕНИЕ»</w:t>
      </w:r>
    </w:p>
    <w:p w14:paraId="14DE8E04" w14:textId="77777777" w:rsidR="00CD2713" w:rsidRPr="00CD2713" w:rsidRDefault="00CD2713" w:rsidP="00CD2713">
      <w:pPr>
        <w:widowControl w:val="0"/>
        <w:jc w:val="center"/>
        <w:rPr>
          <w:b/>
          <w:sz w:val="24"/>
        </w:rPr>
      </w:pPr>
      <w:r w:rsidRPr="00CD2713">
        <w:rPr>
          <w:b/>
          <w:sz w:val="24"/>
        </w:rPr>
        <w:t>СОБРАНИЕ ДЕПУТАТОВ ТРОИЦКОГО СЕЛЬСКОГО ПОСЕЛЕНИЯ</w:t>
      </w:r>
    </w:p>
    <w:p w14:paraId="38FAF5BD" w14:textId="77777777" w:rsidR="00CD2713" w:rsidRPr="00FA7B81" w:rsidRDefault="00CD2713" w:rsidP="00CD2713">
      <w:pPr>
        <w:rPr>
          <w:b/>
          <w:sz w:val="14"/>
          <w:szCs w:val="10"/>
        </w:rPr>
      </w:pPr>
    </w:p>
    <w:p w14:paraId="0EB215AD" w14:textId="77777777" w:rsidR="00CD2713" w:rsidRPr="001D3951" w:rsidRDefault="00CD2713" w:rsidP="00CD2713">
      <w:pPr>
        <w:jc w:val="center"/>
        <w:rPr>
          <w:b/>
          <w:szCs w:val="22"/>
        </w:rPr>
      </w:pPr>
      <w:r w:rsidRPr="001D3951">
        <w:rPr>
          <w:b/>
          <w:szCs w:val="22"/>
        </w:rPr>
        <w:t>РЕШЕНИЕ</w:t>
      </w:r>
    </w:p>
    <w:p w14:paraId="60F6424C" w14:textId="77777777" w:rsidR="00CD2713" w:rsidRPr="00FA7B81" w:rsidRDefault="00CD2713" w:rsidP="00CD2713">
      <w:pPr>
        <w:jc w:val="center"/>
        <w:rPr>
          <w:b/>
          <w:sz w:val="12"/>
          <w:szCs w:val="8"/>
        </w:rPr>
      </w:pPr>
    </w:p>
    <w:p w14:paraId="6785CC01" w14:textId="77777777" w:rsidR="00FA7B81" w:rsidRDefault="00923445">
      <w:pPr>
        <w:ind w:right="254"/>
        <w:jc w:val="center"/>
        <w:rPr>
          <w:b/>
          <w:bCs/>
        </w:rPr>
      </w:pPr>
      <w:r w:rsidRPr="00FA7B81">
        <w:rPr>
          <w:b/>
          <w:bCs/>
        </w:rPr>
        <w:t xml:space="preserve">Об утверждении Положения об оплате труда работников, осуществляющих техническое обеспечение деятельности </w:t>
      </w:r>
      <w:r w:rsidR="009D7A82" w:rsidRPr="00FA7B81">
        <w:rPr>
          <w:b/>
          <w:bCs/>
        </w:rPr>
        <w:t>Администрации Троицкого сельского поселения</w:t>
      </w:r>
      <w:r w:rsidRPr="00FA7B81">
        <w:rPr>
          <w:b/>
          <w:bCs/>
        </w:rPr>
        <w:t xml:space="preserve"> </w:t>
      </w:r>
    </w:p>
    <w:p w14:paraId="62F18A59" w14:textId="12F02725" w:rsidR="006769BF" w:rsidRPr="00FA7B81" w:rsidRDefault="00923445">
      <w:pPr>
        <w:ind w:right="254"/>
        <w:jc w:val="center"/>
        <w:rPr>
          <w:b/>
          <w:bCs/>
        </w:rPr>
      </w:pPr>
      <w:r w:rsidRPr="00FA7B81">
        <w:rPr>
          <w:b/>
          <w:bCs/>
        </w:rPr>
        <w:t xml:space="preserve">и обслуживающего персонала </w:t>
      </w:r>
      <w:r w:rsidR="009D7A82" w:rsidRPr="00FA7B81">
        <w:rPr>
          <w:b/>
          <w:bCs/>
        </w:rPr>
        <w:t>Администрации Троицкого сельского поселения</w:t>
      </w:r>
    </w:p>
    <w:p w14:paraId="37F50BD1" w14:textId="77777777" w:rsidR="00CD2713" w:rsidRPr="001D3951" w:rsidRDefault="00CD2713">
      <w:pPr>
        <w:ind w:right="254"/>
        <w:jc w:val="center"/>
        <w:rPr>
          <w:sz w:val="10"/>
          <w:szCs w:val="4"/>
        </w:rPr>
      </w:pPr>
    </w:p>
    <w:p w14:paraId="36C2ECE9" w14:textId="77777777" w:rsidR="00CD2713" w:rsidRPr="00CD2713" w:rsidRDefault="00CD2713" w:rsidP="00CD2713">
      <w:pPr>
        <w:rPr>
          <w:sz w:val="24"/>
        </w:rPr>
      </w:pPr>
      <w:r w:rsidRPr="00CD2713">
        <w:rPr>
          <w:sz w:val="24"/>
        </w:rPr>
        <w:t>Принято Собранием депутатов</w:t>
      </w:r>
    </w:p>
    <w:p w14:paraId="6F07705F" w14:textId="1CEDADA9" w:rsidR="00CD2713" w:rsidRPr="00CD2713" w:rsidRDefault="00CD2713" w:rsidP="00CD2713">
      <w:r w:rsidRPr="00CD2713">
        <w:rPr>
          <w:sz w:val="24"/>
        </w:rPr>
        <w:t xml:space="preserve">Троицкого сельского поселения                                   </w:t>
      </w:r>
      <w:r>
        <w:t xml:space="preserve">                                </w:t>
      </w:r>
      <w:r w:rsidR="00FA7B81">
        <w:t>14.06.</w:t>
      </w:r>
      <w:r w:rsidRPr="00CD2713">
        <w:t>2024 г.</w:t>
      </w:r>
    </w:p>
    <w:p w14:paraId="67555A69" w14:textId="77777777" w:rsidR="006769BF" w:rsidRPr="00FA7B81" w:rsidRDefault="006769BF">
      <w:pPr>
        <w:keepNext/>
        <w:tabs>
          <w:tab w:val="left" w:pos="0"/>
        </w:tabs>
        <w:ind w:left="432" w:hanging="432"/>
        <w:jc w:val="center"/>
        <w:outlineLvl w:val="0"/>
        <w:rPr>
          <w:b/>
          <w:sz w:val="16"/>
          <w:szCs w:val="10"/>
        </w:rPr>
      </w:pPr>
    </w:p>
    <w:p w14:paraId="518A2E73" w14:textId="67FD0927" w:rsidR="006769BF" w:rsidRPr="00CD2713" w:rsidRDefault="00923445">
      <w:pPr>
        <w:pStyle w:val="af1"/>
        <w:ind w:firstLine="708"/>
        <w:rPr>
          <w:sz w:val="24"/>
          <w:szCs w:val="24"/>
        </w:rPr>
      </w:pPr>
      <w:r w:rsidRPr="00CD2713">
        <w:rPr>
          <w:sz w:val="24"/>
          <w:szCs w:val="24"/>
        </w:rPr>
        <w:t xml:space="preserve">В соответствии со статьями 34, 53 Федерального закона от </w:t>
      </w:r>
      <w:r w:rsidR="00CD2713" w:rsidRPr="00CD2713">
        <w:rPr>
          <w:sz w:val="24"/>
          <w:szCs w:val="24"/>
        </w:rPr>
        <w:t>06.10.</w:t>
      </w:r>
      <w:r w:rsidRPr="00CD2713">
        <w:rPr>
          <w:sz w:val="24"/>
          <w:szCs w:val="24"/>
        </w:rPr>
        <w:t xml:space="preserve">2003 года </w:t>
      </w:r>
      <w:r w:rsidR="00CD2713">
        <w:rPr>
          <w:sz w:val="24"/>
          <w:szCs w:val="24"/>
        </w:rPr>
        <w:br/>
      </w:r>
      <w:r w:rsidRPr="00CD2713"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FA7B81">
        <w:rPr>
          <w:sz w:val="24"/>
          <w:szCs w:val="24"/>
        </w:rPr>
        <w:t xml:space="preserve">Областным законом от 18.04.2024 № 119-ЗС «О внесении изменений в Областной закон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 </w:t>
      </w:r>
      <w:r w:rsidRPr="00CD2713">
        <w:rPr>
          <w:sz w:val="24"/>
          <w:szCs w:val="24"/>
        </w:rPr>
        <w:t>статьей 2</w:t>
      </w:r>
      <w:r w:rsidR="009D7A82">
        <w:rPr>
          <w:sz w:val="24"/>
          <w:szCs w:val="24"/>
        </w:rPr>
        <w:t>8</w:t>
      </w:r>
      <w:r w:rsidRPr="00CD2713">
        <w:rPr>
          <w:sz w:val="24"/>
          <w:szCs w:val="24"/>
        </w:rPr>
        <w:t xml:space="preserve"> Устава муниципального образования «</w:t>
      </w:r>
      <w:r w:rsidR="00CD2713" w:rsidRPr="00CD2713">
        <w:rPr>
          <w:sz w:val="24"/>
          <w:szCs w:val="24"/>
        </w:rPr>
        <w:t>Троицкое сельское поселение</w:t>
      </w:r>
      <w:r w:rsidRPr="00CD2713">
        <w:rPr>
          <w:sz w:val="24"/>
          <w:szCs w:val="24"/>
        </w:rPr>
        <w:t>», в целях приведения нормативных правовых актов муниципального образования «</w:t>
      </w:r>
      <w:r w:rsidR="00CD2713" w:rsidRPr="00CD2713">
        <w:rPr>
          <w:sz w:val="24"/>
          <w:szCs w:val="24"/>
        </w:rPr>
        <w:t>Троицкое сельское поселение</w:t>
      </w:r>
      <w:r w:rsidRPr="00CD2713">
        <w:rPr>
          <w:sz w:val="24"/>
          <w:szCs w:val="24"/>
        </w:rPr>
        <w:t>» в соответствие с областным законодательством</w:t>
      </w:r>
      <w:r w:rsidR="00CD2713" w:rsidRPr="00CD2713">
        <w:rPr>
          <w:sz w:val="24"/>
          <w:szCs w:val="24"/>
        </w:rPr>
        <w:t>,</w:t>
      </w:r>
      <w:r w:rsidRPr="00CD2713">
        <w:rPr>
          <w:sz w:val="24"/>
          <w:szCs w:val="24"/>
        </w:rPr>
        <w:t xml:space="preserve"> Собрание депутатов </w:t>
      </w:r>
      <w:r w:rsidR="00CD2713" w:rsidRPr="00CD2713">
        <w:rPr>
          <w:sz w:val="24"/>
          <w:szCs w:val="24"/>
        </w:rPr>
        <w:t>Троицкого сельского поселения</w:t>
      </w:r>
    </w:p>
    <w:p w14:paraId="3D24D7D5" w14:textId="77777777" w:rsidR="006769BF" w:rsidRDefault="00923445">
      <w:pPr>
        <w:pStyle w:val="af1"/>
        <w:ind w:firstLine="0"/>
        <w:jc w:val="center"/>
      </w:pPr>
      <w:r>
        <w:t>РЕШИЛО:</w:t>
      </w:r>
    </w:p>
    <w:p w14:paraId="4978C8FD" w14:textId="77777777" w:rsidR="006769BF" w:rsidRPr="00FA7B81" w:rsidRDefault="006769BF">
      <w:pPr>
        <w:ind w:firstLine="900"/>
        <w:jc w:val="both"/>
        <w:rPr>
          <w:sz w:val="12"/>
          <w:szCs w:val="6"/>
        </w:rPr>
      </w:pPr>
    </w:p>
    <w:p w14:paraId="39C37E1B" w14:textId="520781FC" w:rsidR="006769BF" w:rsidRDefault="00923445">
      <w:pPr>
        <w:ind w:firstLine="708"/>
        <w:jc w:val="both"/>
      </w:pPr>
      <w:r>
        <w:t xml:space="preserve">1. Утвердить Положение об оплате труда работников, осуществляющих техническое обеспечение деятельности </w:t>
      </w:r>
      <w:r w:rsidR="00CD2713">
        <w:t>Администрации Троицкого сельского поселения</w:t>
      </w:r>
      <w:r>
        <w:t xml:space="preserve"> и обслуживающего персонала </w:t>
      </w:r>
      <w:r w:rsidR="00CD2713">
        <w:t>Администрации троицкого сельского поселения,</w:t>
      </w:r>
      <w:r>
        <w:t xml:space="preserve"> согласно </w:t>
      </w:r>
      <w:r w:rsidR="00CD2713">
        <w:t>П</w:t>
      </w:r>
      <w:r>
        <w:t>риложению.</w:t>
      </w:r>
    </w:p>
    <w:p w14:paraId="1BC9B6BD" w14:textId="05128DCC" w:rsidR="006769BF" w:rsidRDefault="00923445">
      <w:pPr>
        <w:ind w:firstLine="708"/>
        <w:jc w:val="both"/>
      </w:pPr>
      <w:r>
        <w:t>2. Признать утратившим силу с 1 января 2024 года:</w:t>
      </w:r>
    </w:p>
    <w:p w14:paraId="5B38C251" w14:textId="706E677E" w:rsidR="006769BF" w:rsidRDefault="00923445" w:rsidP="00CD2713">
      <w:pPr>
        <w:ind w:firstLine="708"/>
        <w:jc w:val="both"/>
      </w:pPr>
      <w:r>
        <w:t xml:space="preserve">-  решение Собрания депутатов </w:t>
      </w:r>
      <w:r w:rsidR="009D7A82">
        <w:t>от 30.05.2023 № 52 «Об утверждении положения об оплате труда работников, осуществляющих техническое обеспечение деятельности Администрации Троицкого сельского поселения и обслуживающего персонала Администрации Троицкого сельского поселения»</w:t>
      </w:r>
    </w:p>
    <w:p w14:paraId="2B8374A5" w14:textId="77777777" w:rsidR="006769BF" w:rsidRDefault="00923445">
      <w:pPr>
        <w:ind w:firstLine="708"/>
        <w:jc w:val="both"/>
      </w:pPr>
      <w:r>
        <w:t>3. Решение вступает в силу со дня опубликования и распространяется на правоотношения, возникшие с 1 января 2024 года.</w:t>
      </w:r>
    </w:p>
    <w:p w14:paraId="6D1EA1E6" w14:textId="1A98CAAD" w:rsidR="006769BF" w:rsidRDefault="00923445">
      <w:pPr>
        <w:ind w:firstLine="708"/>
        <w:jc w:val="both"/>
      </w:pPr>
      <w:r>
        <w:t xml:space="preserve">4. Контроль за выполнением настоящего решения возложить постоянную комиссию Собрания депутатов </w:t>
      </w:r>
      <w:r w:rsidR="009D7A82">
        <w:t xml:space="preserve">Троицкого сельского поселения по бюджету, экономической политике, налогам и муниципальной собственности </w:t>
      </w:r>
      <w:r>
        <w:t>(</w:t>
      </w:r>
      <w:r w:rsidR="009D7A82">
        <w:t>п</w:t>
      </w:r>
      <w:r>
        <w:t xml:space="preserve">редседатель </w:t>
      </w:r>
      <w:r w:rsidR="009D7A82">
        <w:t>–</w:t>
      </w:r>
      <w:r>
        <w:t xml:space="preserve"> </w:t>
      </w:r>
      <w:r w:rsidR="009D7A82">
        <w:t>Чугуева С.В.</w:t>
      </w:r>
      <w:r>
        <w:t>).</w:t>
      </w:r>
    </w:p>
    <w:p w14:paraId="4B35EB17" w14:textId="77777777" w:rsidR="006769BF" w:rsidRDefault="006769BF"/>
    <w:p w14:paraId="6E88B8FB" w14:textId="72D6E52D" w:rsidR="006769BF" w:rsidRDefault="00923445">
      <w:r>
        <w:t>Председатель Собрания депутатов</w:t>
      </w:r>
      <w:r w:rsidR="00480935">
        <w:t xml:space="preserve"> -</w:t>
      </w:r>
      <w:r>
        <w:t xml:space="preserve">            </w:t>
      </w:r>
    </w:p>
    <w:p w14:paraId="0E2D570B" w14:textId="3DD92EEB" w:rsidR="006769BF" w:rsidRDefault="00480935">
      <w:r>
        <w:t>глава Троицкого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Г.В.Туев</w:t>
      </w:r>
      <w:proofErr w:type="spellEnd"/>
    </w:p>
    <w:p w14:paraId="18FBC0AA" w14:textId="77777777" w:rsidR="005E646D" w:rsidRPr="00FA7B81" w:rsidRDefault="005E646D">
      <w:pPr>
        <w:jc w:val="both"/>
        <w:rPr>
          <w:sz w:val="24"/>
          <w:szCs w:val="18"/>
        </w:rPr>
      </w:pPr>
    </w:p>
    <w:p w14:paraId="7C70FD29" w14:textId="4D9B98B1" w:rsidR="006769BF" w:rsidRPr="005E646D" w:rsidRDefault="005E646D">
      <w:pPr>
        <w:jc w:val="both"/>
        <w:rPr>
          <w:sz w:val="24"/>
          <w:szCs w:val="24"/>
        </w:rPr>
      </w:pPr>
      <w:r w:rsidRPr="005E646D">
        <w:rPr>
          <w:sz w:val="24"/>
          <w:szCs w:val="24"/>
        </w:rPr>
        <w:t>с. Троицкое</w:t>
      </w:r>
    </w:p>
    <w:p w14:paraId="15AD08A1" w14:textId="0FE41ACD" w:rsidR="006769BF" w:rsidRPr="005E646D" w:rsidRDefault="005E646D">
      <w:pPr>
        <w:jc w:val="both"/>
        <w:rPr>
          <w:sz w:val="24"/>
          <w:szCs w:val="24"/>
        </w:rPr>
      </w:pPr>
      <w:r w:rsidRPr="005E646D">
        <w:rPr>
          <w:sz w:val="24"/>
          <w:szCs w:val="24"/>
        </w:rPr>
        <w:t>«</w:t>
      </w:r>
      <w:r w:rsidR="00FA7B81">
        <w:rPr>
          <w:sz w:val="24"/>
          <w:szCs w:val="24"/>
        </w:rPr>
        <w:t>14</w:t>
      </w:r>
      <w:r w:rsidR="00923445" w:rsidRPr="005E646D">
        <w:rPr>
          <w:sz w:val="24"/>
          <w:szCs w:val="24"/>
        </w:rPr>
        <w:t xml:space="preserve">» </w:t>
      </w:r>
      <w:r w:rsidR="00FA7B81">
        <w:rPr>
          <w:sz w:val="24"/>
          <w:szCs w:val="24"/>
        </w:rPr>
        <w:t xml:space="preserve">июня </w:t>
      </w:r>
      <w:r w:rsidR="00923445" w:rsidRPr="005E646D">
        <w:rPr>
          <w:sz w:val="24"/>
          <w:szCs w:val="24"/>
        </w:rPr>
        <w:t>2024 года</w:t>
      </w:r>
    </w:p>
    <w:p w14:paraId="2A30D059" w14:textId="736BE9DA" w:rsidR="006769BF" w:rsidRPr="005E646D" w:rsidRDefault="00923445">
      <w:pPr>
        <w:jc w:val="both"/>
        <w:rPr>
          <w:sz w:val="24"/>
          <w:szCs w:val="24"/>
        </w:rPr>
      </w:pPr>
      <w:r w:rsidRPr="005E646D">
        <w:rPr>
          <w:sz w:val="24"/>
          <w:szCs w:val="24"/>
        </w:rPr>
        <w:t xml:space="preserve">№ </w:t>
      </w:r>
      <w:r w:rsidR="00FA7B81">
        <w:rPr>
          <w:sz w:val="24"/>
          <w:szCs w:val="24"/>
        </w:rPr>
        <w:t>135</w:t>
      </w:r>
    </w:p>
    <w:p w14:paraId="59BDCB39" w14:textId="0AA04637" w:rsidR="006769BF" w:rsidRPr="005E646D" w:rsidRDefault="00923445" w:rsidP="005E646D">
      <w:pPr>
        <w:jc w:val="right"/>
        <w:rPr>
          <w:sz w:val="24"/>
          <w:szCs w:val="24"/>
        </w:rPr>
      </w:pPr>
      <w:r w:rsidRPr="005E646D">
        <w:rPr>
          <w:sz w:val="24"/>
          <w:szCs w:val="24"/>
        </w:rPr>
        <w:lastRenderedPageBreak/>
        <w:t>Приложение</w:t>
      </w:r>
    </w:p>
    <w:p w14:paraId="3D824433" w14:textId="77777777" w:rsidR="005E646D" w:rsidRPr="005E646D" w:rsidRDefault="005E646D">
      <w:pPr>
        <w:jc w:val="right"/>
        <w:rPr>
          <w:sz w:val="24"/>
          <w:szCs w:val="24"/>
        </w:rPr>
      </w:pPr>
      <w:r w:rsidRPr="005E646D">
        <w:rPr>
          <w:sz w:val="24"/>
          <w:szCs w:val="24"/>
        </w:rPr>
        <w:t xml:space="preserve">к решению Собрания депутатов </w:t>
      </w:r>
    </w:p>
    <w:p w14:paraId="30124DF1" w14:textId="77777777" w:rsidR="005E646D" w:rsidRPr="005E646D" w:rsidRDefault="005E646D">
      <w:pPr>
        <w:jc w:val="right"/>
        <w:rPr>
          <w:sz w:val="24"/>
          <w:szCs w:val="24"/>
        </w:rPr>
      </w:pPr>
      <w:r w:rsidRPr="005E646D">
        <w:rPr>
          <w:sz w:val="24"/>
          <w:szCs w:val="24"/>
        </w:rPr>
        <w:t xml:space="preserve">Троицкого сельского поселения </w:t>
      </w:r>
    </w:p>
    <w:p w14:paraId="60D0D1DC" w14:textId="157A0B2E" w:rsidR="006769BF" w:rsidRPr="005E646D" w:rsidRDefault="005E646D">
      <w:pPr>
        <w:jc w:val="right"/>
        <w:rPr>
          <w:sz w:val="24"/>
          <w:szCs w:val="24"/>
        </w:rPr>
      </w:pPr>
      <w:r w:rsidRPr="005E646D">
        <w:rPr>
          <w:sz w:val="24"/>
          <w:szCs w:val="24"/>
        </w:rPr>
        <w:t xml:space="preserve">от </w:t>
      </w:r>
      <w:r w:rsidR="00843839">
        <w:rPr>
          <w:sz w:val="24"/>
          <w:szCs w:val="24"/>
        </w:rPr>
        <w:t>14.06.</w:t>
      </w:r>
      <w:r w:rsidRPr="005E646D">
        <w:rPr>
          <w:sz w:val="24"/>
          <w:szCs w:val="24"/>
        </w:rPr>
        <w:t>2024 №</w:t>
      </w:r>
      <w:r w:rsidR="00843839">
        <w:rPr>
          <w:sz w:val="24"/>
          <w:szCs w:val="24"/>
        </w:rPr>
        <w:t xml:space="preserve"> 135</w:t>
      </w:r>
    </w:p>
    <w:p w14:paraId="460FBE3D" w14:textId="77777777" w:rsidR="006769BF" w:rsidRDefault="006769BF">
      <w:pPr>
        <w:jc w:val="both"/>
        <w:rPr>
          <w:sz w:val="24"/>
        </w:rPr>
      </w:pPr>
    </w:p>
    <w:p w14:paraId="169765BF" w14:textId="77777777" w:rsidR="006769BF" w:rsidRDefault="00923445">
      <w:pPr>
        <w:jc w:val="center"/>
        <w:rPr>
          <w:b/>
          <w:sz w:val="27"/>
        </w:rPr>
      </w:pPr>
      <w:r>
        <w:rPr>
          <w:b/>
          <w:sz w:val="27"/>
        </w:rPr>
        <w:t>ПОЛОЖЕНИЕ</w:t>
      </w:r>
    </w:p>
    <w:p w14:paraId="49271BFD" w14:textId="77777777" w:rsidR="006769BF" w:rsidRDefault="00923445">
      <w:pPr>
        <w:jc w:val="center"/>
        <w:rPr>
          <w:b/>
        </w:rPr>
      </w:pPr>
      <w:r>
        <w:rPr>
          <w:b/>
        </w:rPr>
        <w:t xml:space="preserve">об оплате труда работников, осуществляющих техническое обеспечение </w:t>
      </w:r>
    </w:p>
    <w:p w14:paraId="7C699D50" w14:textId="76D2B084" w:rsidR="006769BF" w:rsidRDefault="00923445">
      <w:pPr>
        <w:jc w:val="center"/>
        <w:rPr>
          <w:b/>
        </w:rPr>
      </w:pPr>
      <w:r>
        <w:rPr>
          <w:b/>
        </w:rPr>
        <w:t xml:space="preserve">деятельности </w:t>
      </w:r>
      <w:r w:rsidR="005E646D">
        <w:rPr>
          <w:b/>
        </w:rPr>
        <w:t>Администрации Троицкого сельского поселения</w:t>
      </w:r>
      <w:r>
        <w:rPr>
          <w:b/>
        </w:rPr>
        <w:t xml:space="preserve"> </w:t>
      </w:r>
    </w:p>
    <w:p w14:paraId="1B935609" w14:textId="77777777" w:rsidR="005E646D" w:rsidRDefault="00923445" w:rsidP="005E646D">
      <w:pPr>
        <w:jc w:val="center"/>
        <w:rPr>
          <w:b/>
        </w:rPr>
      </w:pPr>
      <w:r>
        <w:rPr>
          <w:b/>
        </w:rPr>
        <w:t xml:space="preserve">и обслуживающего персонала </w:t>
      </w:r>
    </w:p>
    <w:p w14:paraId="7018D848" w14:textId="7AF17145" w:rsidR="006769BF" w:rsidRDefault="005E646D" w:rsidP="005E646D">
      <w:pPr>
        <w:jc w:val="center"/>
        <w:rPr>
          <w:b/>
        </w:rPr>
      </w:pPr>
      <w:r>
        <w:rPr>
          <w:b/>
        </w:rPr>
        <w:t>Администрации Троицкого сельского поселения</w:t>
      </w:r>
    </w:p>
    <w:p w14:paraId="042E25E4" w14:textId="77777777" w:rsidR="006769BF" w:rsidRDefault="006769BF">
      <w:pPr>
        <w:jc w:val="center"/>
        <w:rPr>
          <w:sz w:val="20"/>
        </w:rPr>
      </w:pPr>
    </w:p>
    <w:p w14:paraId="63464486" w14:textId="77777777" w:rsidR="006769BF" w:rsidRDefault="00923445">
      <w:pPr>
        <w:ind w:firstLine="900"/>
        <w:jc w:val="both"/>
        <w:rPr>
          <w:b/>
        </w:rPr>
      </w:pPr>
      <w:r>
        <w:t xml:space="preserve">  Статья 1.</w:t>
      </w:r>
      <w:r>
        <w:rPr>
          <w:b/>
        </w:rPr>
        <w:t xml:space="preserve"> Предмет регулирования настоящего Положения.</w:t>
      </w:r>
    </w:p>
    <w:p w14:paraId="19BFC464" w14:textId="77777777" w:rsidR="006769BF" w:rsidRDefault="006769BF">
      <w:pPr>
        <w:ind w:left="900"/>
        <w:jc w:val="both"/>
        <w:rPr>
          <w:sz w:val="16"/>
        </w:rPr>
      </w:pPr>
    </w:p>
    <w:p w14:paraId="6CDDDF88" w14:textId="6EA7A625" w:rsidR="006769BF" w:rsidRPr="00480935" w:rsidRDefault="00923445">
      <w:pPr>
        <w:ind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 xml:space="preserve">  Настоящее Положение устанавливает систему оплаты труда работников, занимающих в </w:t>
      </w:r>
      <w:r w:rsidR="005E646D" w:rsidRPr="00480935">
        <w:rPr>
          <w:sz w:val="24"/>
          <w:szCs w:val="24"/>
        </w:rPr>
        <w:t xml:space="preserve">Администрации Троицкого сельского поселения </w:t>
      </w:r>
      <w:r w:rsidRPr="00480935">
        <w:rPr>
          <w:sz w:val="24"/>
          <w:szCs w:val="24"/>
        </w:rPr>
        <w:t xml:space="preserve">должности, не отнесенные к должностям муниципальной службы, и осуществляющих техническое обеспечение деятельности </w:t>
      </w:r>
      <w:r w:rsidR="005E646D" w:rsidRPr="00480935">
        <w:rPr>
          <w:sz w:val="24"/>
          <w:szCs w:val="24"/>
        </w:rPr>
        <w:t>Администрации Троицкого сельского поселения</w:t>
      </w:r>
      <w:r w:rsidRPr="00480935">
        <w:rPr>
          <w:sz w:val="24"/>
          <w:szCs w:val="24"/>
        </w:rPr>
        <w:t xml:space="preserve"> (далее – технический персонал), и работников, осуществляющих обслуживание зданий (помещений), водителей легковых автомобилей, включенных в штатн</w:t>
      </w:r>
      <w:r w:rsidR="005E646D" w:rsidRPr="00480935">
        <w:rPr>
          <w:sz w:val="24"/>
          <w:szCs w:val="24"/>
        </w:rPr>
        <w:t>ое</w:t>
      </w:r>
      <w:r w:rsidRPr="00480935">
        <w:rPr>
          <w:sz w:val="24"/>
          <w:szCs w:val="24"/>
        </w:rPr>
        <w:t xml:space="preserve"> расписани</w:t>
      </w:r>
      <w:r w:rsidR="005E646D" w:rsidRPr="00480935">
        <w:rPr>
          <w:sz w:val="24"/>
          <w:szCs w:val="24"/>
        </w:rPr>
        <w:t>е</w:t>
      </w:r>
      <w:r w:rsidRPr="00480935">
        <w:rPr>
          <w:sz w:val="24"/>
          <w:szCs w:val="24"/>
        </w:rPr>
        <w:t xml:space="preserve"> </w:t>
      </w:r>
      <w:r w:rsidR="005E646D" w:rsidRPr="00480935">
        <w:rPr>
          <w:sz w:val="24"/>
          <w:szCs w:val="24"/>
        </w:rPr>
        <w:t xml:space="preserve">Администрации Троицкого сельского поселения </w:t>
      </w:r>
      <w:r w:rsidRPr="00480935">
        <w:rPr>
          <w:sz w:val="24"/>
          <w:szCs w:val="24"/>
        </w:rPr>
        <w:t>(далее – обслуживающий персонал).</w:t>
      </w:r>
    </w:p>
    <w:p w14:paraId="16D54EE2" w14:textId="77777777" w:rsidR="006769BF" w:rsidRDefault="006769BF">
      <w:pPr>
        <w:ind w:firstLine="900"/>
        <w:jc w:val="both"/>
        <w:rPr>
          <w:sz w:val="16"/>
        </w:rPr>
      </w:pPr>
    </w:p>
    <w:p w14:paraId="103FEBED" w14:textId="77777777" w:rsidR="006769BF" w:rsidRDefault="00923445">
      <w:pPr>
        <w:ind w:firstLine="708"/>
        <w:jc w:val="both"/>
        <w:rPr>
          <w:b/>
        </w:rPr>
      </w:pPr>
      <w:r>
        <w:t>Статья 2.</w:t>
      </w:r>
      <w:r>
        <w:rPr>
          <w:b/>
        </w:rPr>
        <w:t xml:space="preserve"> Система оплаты труда технического и обслуживающего </w:t>
      </w:r>
    </w:p>
    <w:p w14:paraId="7F4AA2EF" w14:textId="77777777" w:rsidR="006769BF" w:rsidRDefault="00923445">
      <w:pPr>
        <w:jc w:val="both"/>
        <w:rPr>
          <w:b/>
        </w:rPr>
      </w:pPr>
      <w:r>
        <w:rPr>
          <w:b/>
        </w:rPr>
        <w:t>персонала.</w:t>
      </w:r>
    </w:p>
    <w:p w14:paraId="6D59A1BC" w14:textId="77777777" w:rsidR="006769BF" w:rsidRPr="00843839" w:rsidRDefault="006769BF">
      <w:pPr>
        <w:ind w:firstLine="900"/>
        <w:jc w:val="both"/>
        <w:rPr>
          <w:sz w:val="16"/>
          <w:szCs w:val="10"/>
        </w:rPr>
      </w:pPr>
    </w:p>
    <w:p w14:paraId="229E8D54" w14:textId="77777777" w:rsidR="006769BF" w:rsidRPr="00480935" w:rsidRDefault="00923445" w:rsidP="00600342">
      <w:pPr>
        <w:numPr>
          <w:ilvl w:val="1"/>
          <w:numId w:val="1"/>
        </w:numPr>
        <w:ind w:left="0"/>
        <w:contextualSpacing/>
        <w:jc w:val="both"/>
        <w:rPr>
          <w:sz w:val="24"/>
          <w:szCs w:val="24"/>
        </w:rPr>
      </w:pPr>
      <w:r w:rsidRPr="00480935">
        <w:rPr>
          <w:sz w:val="24"/>
          <w:szCs w:val="24"/>
        </w:rPr>
        <w:t>Система оплаты труда технического персонала включает в себя:</w:t>
      </w:r>
    </w:p>
    <w:p w14:paraId="37A095E0" w14:textId="77777777" w:rsidR="006769BF" w:rsidRPr="00843839" w:rsidRDefault="006769BF" w:rsidP="00600342">
      <w:pPr>
        <w:contextualSpacing/>
        <w:jc w:val="both"/>
        <w:rPr>
          <w:sz w:val="14"/>
          <w:szCs w:val="14"/>
        </w:rPr>
      </w:pPr>
    </w:p>
    <w:p w14:paraId="26A27B5B" w14:textId="77777777" w:rsidR="006769BF" w:rsidRPr="00480935" w:rsidRDefault="00923445" w:rsidP="00600342">
      <w:pPr>
        <w:numPr>
          <w:ilvl w:val="0"/>
          <w:numId w:val="2"/>
        </w:numPr>
        <w:ind w:left="924" w:hanging="357"/>
        <w:contextualSpacing/>
        <w:jc w:val="both"/>
        <w:rPr>
          <w:sz w:val="24"/>
          <w:szCs w:val="24"/>
        </w:rPr>
      </w:pPr>
      <w:r w:rsidRPr="00480935">
        <w:rPr>
          <w:sz w:val="24"/>
          <w:szCs w:val="24"/>
        </w:rPr>
        <w:t>должностные оклады руководителей, специалистов и служащих;</w:t>
      </w:r>
    </w:p>
    <w:p w14:paraId="711F2DA8" w14:textId="77777777" w:rsidR="006769BF" w:rsidRPr="00480935" w:rsidRDefault="00923445" w:rsidP="00600342">
      <w:pPr>
        <w:numPr>
          <w:ilvl w:val="0"/>
          <w:numId w:val="2"/>
        </w:numPr>
        <w:ind w:left="924" w:hanging="357"/>
        <w:contextualSpacing/>
        <w:jc w:val="both"/>
        <w:rPr>
          <w:sz w:val="24"/>
          <w:szCs w:val="24"/>
        </w:rPr>
      </w:pPr>
      <w:r w:rsidRPr="00480935">
        <w:rPr>
          <w:sz w:val="24"/>
          <w:szCs w:val="24"/>
        </w:rPr>
        <w:t>выплаты компенсационного характера;</w:t>
      </w:r>
    </w:p>
    <w:p w14:paraId="08759EA8" w14:textId="31DF6B55" w:rsidR="006769BF" w:rsidRPr="00480935" w:rsidRDefault="00923445" w:rsidP="00600342">
      <w:pPr>
        <w:numPr>
          <w:ilvl w:val="0"/>
          <w:numId w:val="2"/>
        </w:numPr>
        <w:ind w:left="924" w:hanging="357"/>
        <w:contextualSpacing/>
        <w:jc w:val="both"/>
        <w:rPr>
          <w:sz w:val="24"/>
          <w:szCs w:val="24"/>
        </w:rPr>
      </w:pPr>
      <w:r w:rsidRPr="00480935">
        <w:rPr>
          <w:sz w:val="24"/>
          <w:szCs w:val="24"/>
        </w:rPr>
        <w:t>выплаты стимулирующего характера</w:t>
      </w:r>
      <w:r w:rsidR="00600342" w:rsidRPr="00480935">
        <w:rPr>
          <w:sz w:val="24"/>
          <w:szCs w:val="24"/>
        </w:rPr>
        <w:t>.</w:t>
      </w:r>
    </w:p>
    <w:p w14:paraId="4191FF78" w14:textId="77777777" w:rsidR="006769BF" w:rsidRPr="00843839" w:rsidRDefault="006769BF" w:rsidP="00600342">
      <w:pPr>
        <w:contextualSpacing/>
        <w:jc w:val="both"/>
        <w:rPr>
          <w:sz w:val="14"/>
          <w:szCs w:val="14"/>
        </w:rPr>
      </w:pPr>
    </w:p>
    <w:p w14:paraId="1902882C" w14:textId="77777777" w:rsidR="006769BF" w:rsidRPr="00480935" w:rsidRDefault="00923445" w:rsidP="00600342">
      <w:pPr>
        <w:numPr>
          <w:ilvl w:val="1"/>
          <w:numId w:val="1"/>
        </w:numPr>
        <w:ind w:left="0"/>
        <w:contextualSpacing/>
        <w:jc w:val="both"/>
        <w:rPr>
          <w:sz w:val="24"/>
          <w:szCs w:val="24"/>
        </w:rPr>
      </w:pPr>
      <w:r w:rsidRPr="00480935">
        <w:rPr>
          <w:sz w:val="24"/>
          <w:szCs w:val="24"/>
        </w:rPr>
        <w:t>Система оплаты труда обслуживающего персонала включает в себя:</w:t>
      </w:r>
    </w:p>
    <w:p w14:paraId="112EB0D7" w14:textId="77777777" w:rsidR="006769BF" w:rsidRPr="00843839" w:rsidRDefault="006769BF" w:rsidP="00600342">
      <w:pPr>
        <w:contextualSpacing/>
        <w:jc w:val="both"/>
        <w:rPr>
          <w:sz w:val="14"/>
          <w:szCs w:val="14"/>
        </w:rPr>
      </w:pPr>
    </w:p>
    <w:p w14:paraId="4742EC11" w14:textId="77777777" w:rsidR="006769BF" w:rsidRPr="00480935" w:rsidRDefault="00923445" w:rsidP="00600342">
      <w:pPr>
        <w:numPr>
          <w:ilvl w:val="0"/>
          <w:numId w:val="3"/>
        </w:numPr>
        <w:ind w:left="924" w:hanging="357"/>
        <w:contextualSpacing/>
        <w:jc w:val="both"/>
        <w:rPr>
          <w:sz w:val="24"/>
          <w:szCs w:val="24"/>
        </w:rPr>
      </w:pPr>
      <w:r w:rsidRPr="00480935">
        <w:rPr>
          <w:sz w:val="24"/>
          <w:szCs w:val="24"/>
        </w:rPr>
        <w:t>ставки заработной платы;</w:t>
      </w:r>
    </w:p>
    <w:p w14:paraId="271DF5CF" w14:textId="77777777" w:rsidR="006769BF" w:rsidRPr="00480935" w:rsidRDefault="00923445" w:rsidP="00600342">
      <w:pPr>
        <w:numPr>
          <w:ilvl w:val="0"/>
          <w:numId w:val="3"/>
        </w:numPr>
        <w:ind w:left="924" w:hanging="357"/>
        <w:contextualSpacing/>
        <w:jc w:val="both"/>
        <w:rPr>
          <w:sz w:val="24"/>
          <w:szCs w:val="24"/>
        </w:rPr>
      </w:pPr>
      <w:r w:rsidRPr="00480935">
        <w:rPr>
          <w:sz w:val="24"/>
          <w:szCs w:val="24"/>
        </w:rPr>
        <w:t>выплаты компенсационного характера;</w:t>
      </w:r>
    </w:p>
    <w:p w14:paraId="1B9E7B65" w14:textId="77777777" w:rsidR="006769BF" w:rsidRPr="00480935" w:rsidRDefault="00923445" w:rsidP="00600342">
      <w:pPr>
        <w:numPr>
          <w:ilvl w:val="0"/>
          <w:numId w:val="3"/>
        </w:numPr>
        <w:ind w:left="924" w:hanging="357"/>
        <w:contextualSpacing/>
        <w:jc w:val="both"/>
        <w:rPr>
          <w:sz w:val="24"/>
          <w:szCs w:val="24"/>
        </w:rPr>
      </w:pPr>
      <w:r w:rsidRPr="00480935">
        <w:rPr>
          <w:sz w:val="24"/>
          <w:szCs w:val="24"/>
        </w:rPr>
        <w:t>выплаты стимулирующего характера.</w:t>
      </w:r>
    </w:p>
    <w:p w14:paraId="29F09341" w14:textId="77777777" w:rsidR="006769BF" w:rsidRPr="00843839" w:rsidRDefault="006769BF">
      <w:pPr>
        <w:jc w:val="both"/>
        <w:rPr>
          <w:sz w:val="16"/>
          <w:szCs w:val="10"/>
        </w:rPr>
      </w:pPr>
    </w:p>
    <w:p w14:paraId="0D4DFBFC" w14:textId="77777777" w:rsidR="006769BF" w:rsidRDefault="00923445">
      <w:pPr>
        <w:ind w:firstLine="900"/>
        <w:jc w:val="both"/>
        <w:rPr>
          <w:b/>
        </w:rPr>
      </w:pPr>
      <w:r>
        <w:t>Статья 3.</w:t>
      </w:r>
      <w:r>
        <w:rPr>
          <w:b/>
        </w:rPr>
        <w:t xml:space="preserve"> Порядок установления должностных окладов </w:t>
      </w:r>
      <w:r>
        <w:rPr>
          <w:b/>
        </w:rPr>
        <w:br/>
        <w:t>технического персонала и ставок заработной платы обслуживающего персонала.</w:t>
      </w:r>
    </w:p>
    <w:p w14:paraId="03C89E16" w14:textId="77777777" w:rsidR="006769BF" w:rsidRPr="00843839" w:rsidRDefault="006769BF">
      <w:pPr>
        <w:ind w:left="900"/>
        <w:jc w:val="both"/>
        <w:rPr>
          <w:sz w:val="16"/>
          <w:szCs w:val="10"/>
        </w:rPr>
      </w:pPr>
    </w:p>
    <w:p w14:paraId="4265538F" w14:textId="011B1D30" w:rsidR="006769BF" w:rsidRPr="00480935" w:rsidRDefault="00923445">
      <w:pPr>
        <w:numPr>
          <w:ilvl w:val="0"/>
          <w:numId w:val="4"/>
        </w:numPr>
        <w:tabs>
          <w:tab w:val="clear" w:pos="2100"/>
          <w:tab w:val="left" w:pos="0"/>
        </w:tabs>
        <w:ind w:left="0"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>Размеры должностных окладов технического персонала устанавливаются</w:t>
      </w:r>
      <w:r w:rsidR="00600342" w:rsidRPr="00480935">
        <w:rPr>
          <w:sz w:val="24"/>
          <w:szCs w:val="24"/>
        </w:rPr>
        <w:t>,</w:t>
      </w:r>
      <w:r w:rsidRPr="00480935">
        <w:rPr>
          <w:sz w:val="24"/>
          <w:szCs w:val="24"/>
        </w:rPr>
        <w:t xml:space="preserve"> согласно </w:t>
      </w:r>
      <w:r w:rsidR="00600342" w:rsidRPr="00480935">
        <w:rPr>
          <w:sz w:val="24"/>
          <w:szCs w:val="24"/>
        </w:rPr>
        <w:t>П</w:t>
      </w:r>
      <w:r w:rsidRPr="00480935">
        <w:rPr>
          <w:sz w:val="24"/>
          <w:szCs w:val="24"/>
        </w:rPr>
        <w:t>риложению 1 к настоящему Положению.</w:t>
      </w:r>
    </w:p>
    <w:p w14:paraId="0717167D" w14:textId="4C5DAE20" w:rsidR="006769BF" w:rsidRPr="00480935" w:rsidRDefault="00923445">
      <w:pPr>
        <w:numPr>
          <w:ilvl w:val="0"/>
          <w:numId w:val="4"/>
        </w:numPr>
        <w:tabs>
          <w:tab w:val="clear" w:pos="2100"/>
          <w:tab w:val="left" w:pos="0"/>
        </w:tabs>
        <w:ind w:left="0"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>Размеры ставок заработной платы обслуживающего персонала устанавливаются</w:t>
      </w:r>
      <w:r w:rsidR="00600342" w:rsidRPr="00480935">
        <w:rPr>
          <w:sz w:val="24"/>
          <w:szCs w:val="24"/>
        </w:rPr>
        <w:t>,</w:t>
      </w:r>
      <w:r w:rsidRPr="00480935">
        <w:rPr>
          <w:sz w:val="24"/>
          <w:szCs w:val="24"/>
        </w:rPr>
        <w:t xml:space="preserve"> согласно </w:t>
      </w:r>
      <w:r w:rsidR="00600342" w:rsidRPr="00480935">
        <w:rPr>
          <w:sz w:val="24"/>
          <w:szCs w:val="24"/>
        </w:rPr>
        <w:t>П</w:t>
      </w:r>
      <w:r w:rsidRPr="00480935">
        <w:rPr>
          <w:sz w:val="24"/>
          <w:szCs w:val="24"/>
        </w:rPr>
        <w:t>риложению 2 к настоящему Положению.</w:t>
      </w:r>
    </w:p>
    <w:p w14:paraId="1BC65C8E" w14:textId="77777777" w:rsidR="006769BF" w:rsidRPr="00843839" w:rsidRDefault="006769BF">
      <w:pPr>
        <w:jc w:val="both"/>
        <w:rPr>
          <w:sz w:val="18"/>
          <w:szCs w:val="18"/>
        </w:rPr>
      </w:pPr>
    </w:p>
    <w:p w14:paraId="23D96E55" w14:textId="40EDEA13" w:rsidR="006769BF" w:rsidRDefault="00923445">
      <w:pPr>
        <w:ind w:firstLine="900"/>
        <w:jc w:val="both"/>
        <w:rPr>
          <w:b/>
        </w:rPr>
      </w:pPr>
      <w:r>
        <w:t>Статья 4.</w:t>
      </w:r>
      <w:r>
        <w:rPr>
          <w:b/>
        </w:rPr>
        <w:t xml:space="preserve"> Компенсационные выплаты обслуживающему персоналу</w:t>
      </w:r>
    </w:p>
    <w:p w14:paraId="676A75F0" w14:textId="77777777" w:rsidR="006769BF" w:rsidRPr="00843839" w:rsidRDefault="006769BF">
      <w:pPr>
        <w:ind w:left="900"/>
        <w:jc w:val="both"/>
        <w:rPr>
          <w:sz w:val="14"/>
          <w:szCs w:val="8"/>
        </w:rPr>
      </w:pPr>
    </w:p>
    <w:p w14:paraId="7A3B67D4" w14:textId="0239BCB0" w:rsidR="006769BF" w:rsidRPr="00480935" w:rsidRDefault="00923445">
      <w:pPr>
        <w:ind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>Отдельным категориям работников из числа обслуживающего персонала ежемесячно выплачиваются следующие доплаты к должностному окладу, ставке заработной платы:</w:t>
      </w:r>
    </w:p>
    <w:p w14:paraId="540B2295" w14:textId="77777777" w:rsidR="006769BF" w:rsidRPr="00480935" w:rsidRDefault="006769BF">
      <w:pPr>
        <w:ind w:firstLine="900"/>
        <w:jc w:val="both"/>
        <w:rPr>
          <w:sz w:val="24"/>
          <w:szCs w:val="24"/>
        </w:rPr>
      </w:pPr>
    </w:p>
    <w:p w14:paraId="4A3A7DA1" w14:textId="77777777" w:rsidR="006769BF" w:rsidRPr="00480935" w:rsidRDefault="00923445">
      <w:pPr>
        <w:ind w:firstLine="708"/>
        <w:jc w:val="both"/>
        <w:rPr>
          <w:sz w:val="24"/>
          <w:szCs w:val="24"/>
        </w:rPr>
      </w:pPr>
      <w:r w:rsidRPr="00480935">
        <w:rPr>
          <w:sz w:val="24"/>
          <w:szCs w:val="24"/>
        </w:rPr>
        <w:t xml:space="preserve">1) за применение в работе дезинфицирующих и токсичных средств уборщикам служебных помещений в размере до 12 процентов ставки заработной платы. </w:t>
      </w:r>
    </w:p>
    <w:p w14:paraId="40F2589D" w14:textId="50435E63" w:rsidR="006769BF" w:rsidRPr="00480935" w:rsidRDefault="00923445">
      <w:pPr>
        <w:ind w:firstLine="708"/>
        <w:jc w:val="both"/>
        <w:rPr>
          <w:sz w:val="24"/>
          <w:szCs w:val="24"/>
        </w:rPr>
      </w:pPr>
      <w:r w:rsidRPr="00480935">
        <w:rPr>
          <w:sz w:val="24"/>
          <w:szCs w:val="24"/>
        </w:rPr>
        <w:t xml:space="preserve">Указанная доплата устанавливается по результатам проведения специальной оценки условий труда за время фактической занятости на таких работах. Условия и порядок выплаты ежемесячной доплаты за применение в работе дезинфицирующих и токсичных средств определяются нормативными правовыми актами </w:t>
      </w:r>
      <w:r w:rsidR="00480935" w:rsidRPr="00480935">
        <w:rPr>
          <w:sz w:val="24"/>
          <w:szCs w:val="24"/>
        </w:rPr>
        <w:t>Администрации Троицкого сельского поселения</w:t>
      </w:r>
      <w:r w:rsidR="002E1A55" w:rsidRPr="00480935">
        <w:rPr>
          <w:sz w:val="24"/>
          <w:szCs w:val="24"/>
        </w:rPr>
        <w:t>.</w:t>
      </w:r>
    </w:p>
    <w:p w14:paraId="2C3E51AF" w14:textId="77777777" w:rsidR="006769BF" w:rsidRDefault="006769BF">
      <w:pPr>
        <w:ind w:firstLine="708"/>
        <w:jc w:val="both"/>
      </w:pPr>
    </w:p>
    <w:p w14:paraId="7EA3E6D6" w14:textId="77777777" w:rsidR="006769BF" w:rsidRDefault="00923445">
      <w:pPr>
        <w:ind w:firstLine="900"/>
        <w:jc w:val="both"/>
        <w:rPr>
          <w:b/>
        </w:rPr>
      </w:pPr>
      <w:r>
        <w:t>Статья 5.</w:t>
      </w:r>
      <w:r>
        <w:rPr>
          <w:b/>
        </w:rPr>
        <w:t xml:space="preserve"> Стимулирующие выплаты техническому персоналу и обслуживающему персоналу</w:t>
      </w:r>
    </w:p>
    <w:p w14:paraId="70DBAE1A" w14:textId="77777777" w:rsidR="006769BF" w:rsidRPr="00843839" w:rsidRDefault="006769BF">
      <w:pPr>
        <w:jc w:val="center"/>
        <w:rPr>
          <w:sz w:val="20"/>
          <w:szCs w:val="14"/>
        </w:rPr>
      </w:pPr>
    </w:p>
    <w:p w14:paraId="36B32025" w14:textId="06B5D82C" w:rsidR="006769BF" w:rsidRPr="00480935" w:rsidRDefault="00923445">
      <w:pPr>
        <w:ind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>1. Ежемесячная надбавка за интенсивность и высокие результаты работы устанавливается техническому персоналу к должностному окладу, обслуживающему персоналу – к ставке заработной платы в следующих размерах:</w:t>
      </w:r>
    </w:p>
    <w:p w14:paraId="10E4F94C" w14:textId="77777777" w:rsidR="006769BF" w:rsidRPr="00480935" w:rsidRDefault="006769BF">
      <w:pPr>
        <w:ind w:firstLine="900"/>
        <w:jc w:val="both"/>
        <w:rPr>
          <w:sz w:val="24"/>
          <w:szCs w:val="24"/>
        </w:rPr>
      </w:pPr>
    </w:p>
    <w:p w14:paraId="3B3C8185" w14:textId="77777777" w:rsidR="006769BF" w:rsidRPr="00480935" w:rsidRDefault="00923445">
      <w:pPr>
        <w:numPr>
          <w:ilvl w:val="0"/>
          <w:numId w:val="6"/>
        </w:numPr>
        <w:jc w:val="both"/>
        <w:rPr>
          <w:sz w:val="24"/>
          <w:szCs w:val="24"/>
        </w:rPr>
      </w:pPr>
      <w:r w:rsidRPr="00480935">
        <w:rPr>
          <w:sz w:val="24"/>
          <w:szCs w:val="24"/>
        </w:rPr>
        <w:t>работникам из числа технического персонала:</w:t>
      </w:r>
    </w:p>
    <w:p w14:paraId="1B41ABE7" w14:textId="77777777" w:rsidR="006769BF" w:rsidRPr="00843839" w:rsidRDefault="006769BF">
      <w:pPr>
        <w:ind w:left="1260"/>
        <w:jc w:val="both"/>
        <w:rPr>
          <w:sz w:val="16"/>
          <w:szCs w:val="16"/>
        </w:rPr>
      </w:pPr>
    </w:p>
    <w:p w14:paraId="5048E7A1" w14:textId="77777777" w:rsidR="006769BF" w:rsidRPr="00480935" w:rsidRDefault="00923445">
      <w:pPr>
        <w:ind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>- инспектору – до 200 процентов должностного оклада;</w:t>
      </w:r>
    </w:p>
    <w:p w14:paraId="2B94805C" w14:textId="77777777" w:rsidR="006769BF" w:rsidRPr="00480935" w:rsidRDefault="00923445">
      <w:pPr>
        <w:ind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>- старшему инспектору – до 250 процентов должностного оклада;</w:t>
      </w:r>
    </w:p>
    <w:p w14:paraId="7B0D0AD5" w14:textId="77777777" w:rsidR="006769BF" w:rsidRPr="00480935" w:rsidRDefault="006769BF">
      <w:pPr>
        <w:ind w:firstLine="900"/>
        <w:jc w:val="both"/>
        <w:rPr>
          <w:sz w:val="24"/>
          <w:szCs w:val="24"/>
        </w:rPr>
      </w:pPr>
    </w:p>
    <w:p w14:paraId="020621D0" w14:textId="77777777" w:rsidR="006769BF" w:rsidRPr="00480935" w:rsidRDefault="00923445">
      <w:pPr>
        <w:ind w:firstLine="708"/>
        <w:jc w:val="both"/>
        <w:rPr>
          <w:sz w:val="24"/>
          <w:szCs w:val="24"/>
        </w:rPr>
      </w:pPr>
      <w:r w:rsidRPr="00480935">
        <w:rPr>
          <w:sz w:val="24"/>
          <w:szCs w:val="24"/>
        </w:rPr>
        <w:t>3) работникам из числа обслуживающего персонала – до 50 процентов ставки заработной платы.</w:t>
      </w:r>
    </w:p>
    <w:p w14:paraId="404BCB1B" w14:textId="77777777" w:rsidR="006769BF" w:rsidRPr="00480935" w:rsidRDefault="006769BF">
      <w:pPr>
        <w:ind w:left="1260"/>
        <w:jc w:val="both"/>
        <w:rPr>
          <w:sz w:val="24"/>
          <w:szCs w:val="24"/>
        </w:rPr>
      </w:pPr>
    </w:p>
    <w:p w14:paraId="36BB9A89" w14:textId="77777777" w:rsidR="006769BF" w:rsidRPr="00480935" w:rsidRDefault="00923445">
      <w:pPr>
        <w:ind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>Ежемесячная надбавка к должностному окладу технического персонала, к ставке заработной платы обслуживающего персонала за интенсивность и высокие результаты работы выплачивается за фактически отработанное время.</w:t>
      </w:r>
    </w:p>
    <w:p w14:paraId="56244E70" w14:textId="53C8ED85" w:rsidR="006769BF" w:rsidRPr="00480935" w:rsidRDefault="00923445">
      <w:pPr>
        <w:ind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 xml:space="preserve">Условия и порядок выплаты ежемесячной надбавки к должностному окладу технического персонала, к ставке заработной платы обслуживающего персонала за интенсивность и высокие результаты работы определяются нормативными правовыми актами </w:t>
      </w:r>
      <w:r w:rsidR="002E1A55" w:rsidRPr="00480935">
        <w:rPr>
          <w:sz w:val="24"/>
          <w:szCs w:val="24"/>
        </w:rPr>
        <w:t>Администрации Троицкого сельского поселения</w:t>
      </w:r>
      <w:r w:rsidRPr="00480935">
        <w:rPr>
          <w:sz w:val="24"/>
          <w:szCs w:val="24"/>
        </w:rPr>
        <w:t>.</w:t>
      </w:r>
    </w:p>
    <w:p w14:paraId="49E20244" w14:textId="77777777" w:rsidR="006769BF" w:rsidRPr="00480935" w:rsidRDefault="00923445">
      <w:pPr>
        <w:ind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>2. Ежемесячная надбавка к должностному окладу за выслугу лет устанавливается техническому персоналу в зависимости от стажа работы в следующих размерах:</w:t>
      </w:r>
    </w:p>
    <w:p w14:paraId="7E7DD3E6" w14:textId="77777777" w:rsidR="006769BF" w:rsidRPr="00480935" w:rsidRDefault="006769BF">
      <w:pPr>
        <w:ind w:left="900"/>
        <w:jc w:val="both"/>
        <w:rPr>
          <w:sz w:val="24"/>
          <w:szCs w:val="24"/>
        </w:rPr>
      </w:pPr>
    </w:p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4396"/>
        <w:gridCol w:w="4670"/>
      </w:tblGrid>
      <w:tr w:rsidR="006769BF" w:rsidRPr="00480935" w14:paraId="36DEC3C1" w14:textId="77777777">
        <w:tc>
          <w:tcPr>
            <w:tcW w:w="4396" w:type="dxa"/>
          </w:tcPr>
          <w:p w14:paraId="3C371FA8" w14:textId="77777777" w:rsidR="006769BF" w:rsidRPr="00480935" w:rsidRDefault="00923445">
            <w:pPr>
              <w:jc w:val="both"/>
              <w:rPr>
                <w:sz w:val="24"/>
                <w:szCs w:val="24"/>
              </w:rPr>
            </w:pPr>
            <w:r w:rsidRPr="00480935">
              <w:rPr>
                <w:sz w:val="24"/>
                <w:szCs w:val="24"/>
              </w:rPr>
              <w:t>при стаже работы:</w:t>
            </w:r>
          </w:p>
        </w:tc>
        <w:tc>
          <w:tcPr>
            <w:tcW w:w="4670" w:type="dxa"/>
          </w:tcPr>
          <w:p w14:paraId="29C648AC" w14:textId="77777777" w:rsidR="006769BF" w:rsidRPr="00480935" w:rsidRDefault="00923445">
            <w:pPr>
              <w:jc w:val="center"/>
              <w:rPr>
                <w:sz w:val="24"/>
                <w:szCs w:val="24"/>
              </w:rPr>
            </w:pPr>
            <w:r w:rsidRPr="00480935">
              <w:rPr>
                <w:sz w:val="24"/>
                <w:szCs w:val="24"/>
              </w:rPr>
              <w:t>в процентах</w:t>
            </w:r>
          </w:p>
        </w:tc>
      </w:tr>
      <w:tr w:rsidR="006769BF" w:rsidRPr="00480935" w14:paraId="2C41E0DB" w14:textId="77777777">
        <w:tc>
          <w:tcPr>
            <w:tcW w:w="4396" w:type="dxa"/>
          </w:tcPr>
          <w:p w14:paraId="1B0891B7" w14:textId="77777777" w:rsidR="006769BF" w:rsidRPr="00480935" w:rsidRDefault="00923445">
            <w:pPr>
              <w:jc w:val="both"/>
              <w:rPr>
                <w:sz w:val="24"/>
                <w:szCs w:val="24"/>
              </w:rPr>
            </w:pPr>
            <w:r w:rsidRPr="00480935">
              <w:rPr>
                <w:sz w:val="24"/>
                <w:szCs w:val="24"/>
              </w:rPr>
              <w:t>от 1 года до 5 лет</w:t>
            </w:r>
          </w:p>
        </w:tc>
        <w:tc>
          <w:tcPr>
            <w:tcW w:w="4670" w:type="dxa"/>
          </w:tcPr>
          <w:p w14:paraId="32CAE1B6" w14:textId="77777777" w:rsidR="006769BF" w:rsidRPr="00480935" w:rsidRDefault="00923445">
            <w:pPr>
              <w:jc w:val="center"/>
              <w:rPr>
                <w:sz w:val="24"/>
                <w:szCs w:val="24"/>
              </w:rPr>
            </w:pPr>
            <w:r w:rsidRPr="00480935">
              <w:rPr>
                <w:sz w:val="24"/>
                <w:szCs w:val="24"/>
              </w:rPr>
              <w:t>10</w:t>
            </w:r>
          </w:p>
        </w:tc>
      </w:tr>
      <w:tr w:rsidR="006769BF" w:rsidRPr="00480935" w14:paraId="6D853F00" w14:textId="77777777">
        <w:tc>
          <w:tcPr>
            <w:tcW w:w="4396" w:type="dxa"/>
          </w:tcPr>
          <w:p w14:paraId="765BEDF3" w14:textId="77777777" w:rsidR="006769BF" w:rsidRPr="00480935" w:rsidRDefault="00923445">
            <w:pPr>
              <w:jc w:val="both"/>
              <w:rPr>
                <w:sz w:val="24"/>
                <w:szCs w:val="24"/>
              </w:rPr>
            </w:pPr>
            <w:r w:rsidRPr="00480935">
              <w:rPr>
                <w:sz w:val="24"/>
                <w:szCs w:val="24"/>
              </w:rPr>
              <w:t>от 5 до 10 лет</w:t>
            </w:r>
          </w:p>
        </w:tc>
        <w:tc>
          <w:tcPr>
            <w:tcW w:w="4670" w:type="dxa"/>
          </w:tcPr>
          <w:p w14:paraId="3FC46C8D" w14:textId="77777777" w:rsidR="006769BF" w:rsidRPr="00480935" w:rsidRDefault="00923445">
            <w:pPr>
              <w:jc w:val="center"/>
              <w:rPr>
                <w:sz w:val="24"/>
                <w:szCs w:val="24"/>
              </w:rPr>
            </w:pPr>
            <w:r w:rsidRPr="00480935">
              <w:rPr>
                <w:sz w:val="24"/>
                <w:szCs w:val="24"/>
              </w:rPr>
              <w:t>15</w:t>
            </w:r>
          </w:p>
        </w:tc>
      </w:tr>
      <w:tr w:rsidR="006769BF" w:rsidRPr="00480935" w14:paraId="0C950469" w14:textId="77777777">
        <w:tc>
          <w:tcPr>
            <w:tcW w:w="4396" w:type="dxa"/>
          </w:tcPr>
          <w:p w14:paraId="2BCEE4C7" w14:textId="77777777" w:rsidR="006769BF" w:rsidRPr="00480935" w:rsidRDefault="00923445">
            <w:pPr>
              <w:jc w:val="both"/>
              <w:rPr>
                <w:sz w:val="24"/>
                <w:szCs w:val="24"/>
              </w:rPr>
            </w:pPr>
            <w:r w:rsidRPr="00480935">
              <w:rPr>
                <w:sz w:val="24"/>
                <w:szCs w:val="24"/>
              </w:rPr>
              <w:t>от 10 до 15 лет</w:t>
            </w:r>
          </w:p>
        </w:tc>
        <w:tc>
          <w:tcPr>
            <w:tcW w:w="4670" w:type="dxa"/>
          </w:tcPr>
          <w:p w14:paraId="3B2B70D9" w14:textId="77777777" w:rsidR="006769BF" w:rsidRPr="00480935" w:rsidRDefault="00923445">
            <w:pPr>
              <w:jc w:val="center"/>
              <w:rPr>
                <w:sz w:val="24"/>
                <w:szCs w:val="24"/>
              </w:rPr>
            </w:pPr>
            <w:r w:rsidRPr="00480935">
              <w:rPr>
                <w:sz w:val="24"/>
                <w:szCs w:val="24"/>
              </w:rPr>
              <w:t>20</w:t>
            </w:r>
          </w:p>
        </w:tc>
      </w:tr>
      <w:tr w:rsidR="006769BF" w:rsidRPr="00480935" w14:paraId="6C79F92E" w14:textId="77777777">
        <w:tc>
          <w:tcPr>
            <w:tcW w:w="4396" w:type="dxa"/>
          </w:tcPr>
          <w:p w14:paraId="4BD6DFE0" w14:textId="77777777" w:rsidR="006769BF" w:rsidRPr="00480935" w:rsidRDefault="00923445">
            <w:pPr>
              <w:jc w:val="both"/>
              <w:rPr>
                <w:sz w:val="24"/>
                <w:szCs w:val="24"/>
              </w:rPr>
            </w:pPr>
            <w:r w:rsidRPr="00480935">
              <w:rPr>
                <w:sz w:val="24"/>
                <w:szCs w:val="24"/>
              </w:rPr>
              <w:t>свыше 15 лет</w:t>
            </w:r>
          </w:p>
        </w:tc>
        <w:tc>
          <w:tcPr>
            <w:tcW w:w="4670" w:type="dxa"/>
          </w:tcPr>
          <w:p w14:paraId="0D5762E7" w14:textId="77777777" w:rsidR="006769BF" w:rsidRPr="00480935" w:rsidRDefault="00923445">
            <w:pPr>
              <w:jc w:val="center"/>
              <w:rPr>
                <w:sz w:val="24"/>
                <w:szCs w:val="24"/>
              </w:rPr>
            </w:pPr>
            <w:r w:rsidRPr="00480935">
              <w:rPr>
                <w:sz w:val="24"/>
                <w:szCs w:val="24"/>
              </w:rPr>
              <w:t>30</w:t>
            </w:r>
          </w:p>
        </w:tc>
      </w:tr>
    </w:tbl>
    <w:p w14:paraId="1E593B92" w14:textId="77777777" w:rsidR="006769BF" w:rsidRPr="00480935" w:rsidRDefault="006769BF">
      <w:pPr>
        <w:ind w:left="900"/>
        <w:jc w:val="both"/>
        <w:rPr>
          <w:sz w:val="24"/>
          <w:szCs w:val="24"/>
        </w:rPr>
      </w:pPr>
    </w:p>
    <w:p w14:paraId="604F0C34" w14:textId="348999FA" w:rsidR="006769BF" w:rsidRPr="00480935" w:rsidRDefault="00923445">
      <w:pPr>
        <w:ind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 xml:space="preserve">В стаж работы, дающий право на получение ежемесячной надбавки к должностному окладу за выслугу лет, включаются периоды работы, которые в соответствии с нормативными правовыми актами Российской Федерации, включаются в стаж работы для выплаты работникам </w:t>
      </w:r>
      <w:r w:rsidR="002E1A55" w:rsidRPr="00480935">
        <w:rPr>
          <w:sz w:val="24"/>
          <w:szCs w:val="24"/>
        </w:rPr>
        <w:t>Администрации Троицкого сельского поселения</w:t>
      </w:r>
      <w:r w:rsidRPr="00480935">
        <w:rPr>
          <w:sz w:val="24"/>
          <w:szCs w:val="24"/>
        </w:rPr>
        <w:t>, замещающих должности, не являющиеся должностями муниципальной службы ежемесячной надбавки за выслугу лет.</w:t>
      </w:r>
    </w:p>
    <w:p w14:paraId="5394219F" w14:textId="77777777" w:rsidR="006769BF" w:rsidRPr="00480935" w:rsidRDefault="00923445">
      <w:pPr>
        <w:ind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>3. Техническому персоналу и обслуживающему персоналу выплачивается премия по результатам работы за месяц в следующих размерах:</w:t>
      </w:r>
    </w:p>
    <w:p w14:paraId="74DABED4" w14:textId="77777777" w:rsidR="006769BF" w:rsidRPr="00480935" w:rsidRDefault="006769BF">
      <w:pPr>
        <w:ind w:firstLine="900"/>
        <w:jc w:val="both"/>
        <w:rPr>
          <w:sz w:val="24"/>
          <w:szCs w:val="24"/>
        </w:rPr>
      </w:pPr>
    </w:p>
    <w:p w14:paraId="06D7C4B4" w14:textId="1DE4D75A" w:rsidR="006769BF" w:rsidRPr="00480935" w:rsidRDefault="00923445">
      <w:pPr>
        <w:ind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>1) старшим инспекторам и инспекторам из числа технического персонала – до 50 процентов должностного оклада;</w:t>
      </w:r>
    </w:p>
    <w:p w14:paraId="0B9B8E51" w14:textId="2BA8A273" w:rsidR="006769BF" w:rsidRPr="00480935" w:rsidRDefault="002E1A55">
      <w:pPr>
        <w:ind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>2</w:t>
      </w:r>
      <w:r w:rsidR="00923445" w:rsidRPr="00480935">
        <w:rPr>
          <w:sz w:val="24"/>
          <w:szCs w:val="24"/>
        </w:rPr>
        <w:t>) рабочим из числа обслуживающего персонала, тарифицируемым по 1-3 разрядам – до 25 процентов ставки заработной платы;</w:t>
      </w:r>
    </w:p>
    <w:p w14:paraId="69AF7AFC" w14:textId="77777777" w:rsidR="006769BF" w:rsidRPr="00480935" w:rsidRDefault="00923445">
      <w:pPr>
        <w:ind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>4) рабочим из числа обслуживающего персонала, тарифицируемым по 4-8 разрядам, высококвалифицированным рабочим – до 50 процентов ставки заработной платы.</w:t>
      </w:r>
    </w:p>
    <w:p w14:paraId="0C0E1348" w14:textId="77777777" w:rsidR="006769BF" w:rsidRPr="00480935" w:rsidRDefault="006769BF">
      <w:pPr>
        <w:ind w:firstLine="900"/>
        <w:jc w:val="both"/>
        <w:rPr>
          <w:sz w:val="24"/>
          <w:szCs w:val="24"/>
        </w:rPr>
      </w:pPr>
    </w:p>
    <w:p w14:paraId="13065CB1" w14:textId="0A3F7FE4" w:rsidR="006769BF" w:rsidRPr="00480935" w:rsidRDefault="00923445">
      <w:pPr>
        <w:ind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 xml:space="preserve">В пределах утвержденного фонда оплаты труда премирование может также производится за качественное и оперативное выполнение особо важных заданий и особо срочных работ, разовых поручений в течение года, а также в других случаях, предусмотренных нормативными правовыми актами </w:t>
      </w:r>
      <w:r w:rsidR="002E1A55" w:rsidRPr="00480935">
        <w:rPr>
          <w:sz w:val="24"/>
          <w:szCs w:val="24"/>
        </w:rPr>
        <w:t>Администрации Троицкого сельского поселения</w:t>
      </w:r>
      <w:r w:rsidRPr="00480935">
        <w:rPr>
          <w:sz w:val="24"/>
          <w:szCs w:val="24"/>
        </w:rPr>
        <w:t>.</w:t>
      </w:r>
    </w:p>
    <w:p w14:paraId="761EBA3B" w14:textId="77777777" w:rsidR="006769BF" w:rsidRPr="00480935" w:rsidRDefault="00923445">
      <w:pPr>
        <w:ind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>Техническому персоналу в пределах утвержденного фонда оплаты труда может быть выплачена премия в размере двух должностных окладов по результатам работы за год.</w:t>
      </w:r>
    </w:p>
    <w:p w14:paraId="13DB51A9" w14:textId="77777777" w:rsidR="006769BF" w:rsidRPr="00480935" w:rsidRDefault="006769BF">
      <w:pPr>
        <w:ind w:firstLine="900"/>
        <w:jc w:val="both"/>
        <w:rPr>
          <w:sz w:val="24"/>
          <w:szCs w:val="24"/>
        </w:rPr>
      </w:pPr>
    </w:p>
    <w:p w14:paraId="5FD88D58" w14:textId="3BDC051C" w:rsidR="006769BF" w:rsidRPr="00480935" w:rsidRDefault="00923445">
      <w:pPr>
        <w:ind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lastRenderedPageBreak/>
        <w:t xml:space="preserve">Условия и порядок премирования технического персонала и обслуживающего персонала определяются нормативными правовыми актами </w:t>
      </w:r>
      <w:r w:rsidR="002E1A55" w:rsidRPr="00480935">
        <w:rPr>
          <w:sz w:val="24"/>
          <w:szCs w:val="24"/>
        </w:rPr>
        <w:t>Администрации Троицкого сельского поселения</w:t>
      </w:r>
      <w:r w:rsidRPr="00480935">
        <w:rPr>
          <w:sz w:val="24"/>
          <w:szCs w:val="24"/>
        </w:rPr>
        <w:t>.</w:t>
      </w:r>
    </w:p>
    <w:p w14:paraId="11B357B7" w14:textId="77777777" w:rsidR="006769BF" w:rsidRPr="00480935" w:rsidRDefault="006769BF">
      <w:pPr>
        <w:ind w:firstLine="900"/>
        <w:jc w:val="both"/>
        <w:rPr>
          <w:sz w:val="24"/>
          <w:szCs w:val="24"/>
        </w:rPr>
      </w:pPr>
    </w:p>
    <w:p w14:paraId="2838CCCA" w14:textId="1D93D977" w:rsidR="006769BF" w:rsidRPr="00480935" w:rsidRDefault="00923445">
      <w:pPr>
        <w:ind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 xml:space="preserve">4. Работникам из числа технического персонала выплачивается материальная помощь. Размер, условия и порядок выплаты материальной помощи определяются нормативными правовыми актами </w:t>
      </w:r>
      <w:r w:rsidR="002E1A55" w:rsidRPr="00480935">
        <w:rPr>
          <w:sz w:val="24"/>
          <w:szCs w:val="24"/>
        </w:rPr>
        <w:t>Администрации троицкого сельского поселения</w:t>
      </w:r>
      <w:r w:rsidRPr="00480935">
        <w:rPr>
          <w:sz w:val="24"/>
          <w:szCs w:val="24"/>
        </w:rPr>
        <w:t>.</w:t>
      </w:r>
    </w:p>
    <w:p w14:paraId="26153BE6" w14:textId="77777777" w:rsidR="006769BF" w:rsidRPr="00480935" w:rsidRDefault="00923445">
      <w:pPr>
        <w:ind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>5. Водителям легковых автомобилей ежемесячно к ставке заработной платы устанавливаются следующие надбавки:</w:t>
      </w:r>
    </w:p>
    <w:p w14:paraId="17A7AA38" w14:textId="77777777" w:rsidR="006769BF" w:rsidRPr="00480935" w:rsidRDefault="006769BF">
      <w:pPr>
        <w:ind w:firstLine="900"/>
        <w:jc w:val="both"/>
        <w:rPr>
          <w:sz w:val="24"/>
          <w:szCs w:val="24"/>
        </w:rPr>
      </w:pPr>
    </w:p>
    <w:p w14:paraId="1639DAA6" w14:textId="77777777" w:rsidR="006769BF" w:rsidRPr="00480935" w:rsidRDefault="00923445">
      <w:pPr>
        <w:numPr>
          <w:ilvl w:val="0"/>
          <w:numId w:val="7"/>
        </w:numPr>
        <w:ind w:left="0"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>за классность водителям легковых автомобилей, имеющим 1-й класс – в размере 25 процентов, имеющим 2-й класс – в размере 10 процентов;</w:t>
      </w:r>
    </w:p>
    <w:p w14:paraId="4485BD8A" w14:textId="36637B85" w:rsidR="006769BF" w:rsidRDefault="00923445">
      <w:pPr>
        <w:numPr>
          <w:ilvl w:val="0"/>
          <w:numId w:val="7"/>
        </w:numPr>
        <w:ind w:left="0"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 xml:space="preserve">за безаварийную эксплуатацию автомобиля – в размере до 100 процентов ставки заработной платы. Порядок и условия выплаты указанной надбавки устанавливаются нормативными правовыми актами </w:t>
      </w:r>
      <w:r w:rsidR="002E1A55" w:rsidRPr="00480935">
        <w:rPr>
          <w:sz w:val="24"/>
          <w:szCs w:val="24"/>
        </w:rPr>
        <w:t>Администрации Троицкого сельского поселения</w:t>
      </w:r>
      <w:r w:rsidRPr="00480935">
        <w:rPr>
          <w:sz w:val="24"/>
          <w:szCs w:val="24"/>
        </w:rPr>
        <w:t>.</w:t>
      </w:r>
    </w:p>
    <w:p w14:paraId="1737A49D" w14:textId="77777777" w:rsidR="00480935" w:rsidRPr="00480935" w:rsidRDefault="00480935" w:rsidP="00480935">
      <w:pPr>
        <w:tabs>
          <w:tab w:val="left" w:pos="1260"/>
        </w:tabs>
        <w:ind w:left="900"/>
        <w:jc w:val="both"/>
        <w:rPr>
          <w:sz w:val="24"/>
          <w:szCs w:val="24"/>
        </w:rPr>
      </w:pPr>
    </w:p>
    <w:p w14:paraId="7BD7FEEE" w14:textId="2186695F" w:rsidR="006769BF" w:rsidRDefault="00923445">
      <w:pPr>
        <w:ind w:firstLine="900"/>
        <w:jc w:val="both"/>
        <w:rPr>
          <w:b/>
        </w:rPr>
      </w:pPr>
      <w:r>
        <w:t>Статья 6.</w:t>
      </w:r>
      <w:r>
        <w:rPr>
          <w:b/>
        </w:rPr>
        <w:t xml:space="preserve"> Увеличение (индексация) должностных окладов технического персонала и ставок заработной платы обслуживающего персонала</w:t>
      </w:r>
    </w:p>
    <w:p w14:paraId="285BE234" w14:textId="77777777" w:rsidR="006769BF" w:rsidRDefault="006769BF">
      <w:pPr>
        <w:ind w:left="900"/>
        <w:jc w:val="both"/>
      </w:pPr>
    </w:p>
    <w:p w14:paraId="6801B48A" w14:textId="77777777" w:rsidR="006769BF" w:rsidRPr="00480935" w:rsidRDefault="00923445">
      <w:pPr>
        <w:ind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>1. Должностные оклады технического персонала, ставки заработной платы обслуживающего персонала ежегодно увеличиваются (индексируются) в размерах и в сроки, предусмотренные для работников муниципальных учреждений.</w:t>
      </w:r>
    </w:p>
    <w:p w14:paraId="2477EF32" w14:textId="140DFF9F" w:rsidR="006769BF" w:rsidRPr="00480935" w:rsidRDefault="00923445">
      <w:pPr>
        <w:ind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 xml:space="preserve">Увеличение (индексация) размеров должностных окладов технического персонала, ставок заработной платы обслуживающего персонала производится нормативными правовыми актами </w:t>
      </w:r>
      <w:r w:rsidR="002E1A55" w:rsidRPr="00480935">
        <w:rPr>
          <w:sz w:val="24"/>
          <w:szCs w:val="24"/>
        </w:rPr>
        <w:t>Администрации Троицкого сельского поселения</w:t>
      </w:r>
      <w:r w:rsidRPr="00480935">
        <w:rPr>
          <w:sz w:val="24"/>
          <w:szCs w:val="24"/>
        </w:rPr>
        <w:t xml:space="preserve"> в размерах и в сроки, установленные решением о бюджете </w:t>
      </w:r>
      <w:r w:rsidR="002E1A55" w:rsidRPr="00480935">
        <w:rPr>
          <w:sz w:val="24"/>
          <w:szCs w:val="24"/>
        </w:rPr>
        <w:t>Троицкого сельского поселения</w:t>
      </w:r>
      <w:r w:rsidRPr="00480935">
        <w:rPr>
          <w:sz w:val="24"/>
          <w:szCs w:val="24"/>
        </w:rPr>
        <w:t xml:space="preserve"> и нормативными правовыми актами Администрации </w:t>
      </w:r>
      <w:r w:rsidR="002E1A55" w:rsidRPr="00480935">
        <w:rPr>
          <w:sz w:val="24"/>
          <w:szCs w:val="24"/>
        </w:rPr>
        <w:t>Троицкого сельского поселения</w:t>
      </w:r>
      <w:r w:rsidRPr="00480935">
        <w:rPr>
          <w:sz w:val="24"/>
          <w:szCs w:val="24"/>
        </w:rPr>
        <w:t xml:space="preserve">. </w:t>
      </w:r>
    </w:p>
    <w:p w14:paraId="28201B92" w14:textId="781440F0" w:rsidR="006769BF" w:rsidRPr="00480935" w:rsidRDefault="00923445">
      <w:pPr>
        <w:ind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>При увеличении (индексации) должностных окладов технического персонала и ставок заработной платы обслуживающего персонала их размеры подлежат округлению до целого рубля в сторону увеличения.</w:t>
      </w:r>
    </w:p>
    <w:p w14:paraId="72CE71AC" w14:textId="77777777" w:rsidR="006769BF" w:rsidRPr="00480935" w:rsidRDefault="006769BF">
      <w:pPr>
        <w:jc w:val="both"/>
        <w:rPr>
          <w:sz w:val="24"/>
          <w:szCs w:val="24"/>
        </w:rPr>
      </w:pPr>
    </w:p>
    <w:p w14:paraId="74EBD82E" w14:textId="77777777" w:rsidR="006769BF" w:rsidRPr="00480935" w:rsidRDefault="00923445">
      <w:pPr>
        <w:ind w:firstLine="708"/>
        <w:jc w:val="both"/>
        <w:rPr>
          <w:sz w:val="24"/>
          <w:szCs w:val="24"/>
        </w:rPr>
      </w:pPr>
      <w:r w:rsidRPr="00480935">
        <w:rPr>
          <w:sz w:val="24"/>
          <w:szCs w:val="24"/>
        </w:rPr>
        <w:t>2.Месячная заработная плата работника из числа технического и обслуживающего персонала,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федеральным законодательством.</w:t>
      </w:r>
    </w:p>
    <w:p w14:paraId="16D150ED" w14:textId="77777777" w:rsidR="006769BF" w:rsidRPr="00480935" w:rsidRDefault="00923445">
      <w:pPr>
        <w:ind w:firstLine="708"/>
        <w:jc w:val="both"/>
        <w:rPr>
          <w:sz w:val="24"/>
          <w:szCs w:val="24"/>
        </w:rPr>
      </w:pPr>
      <w:r w:rsidRPr="00480935">
        <w:rPr>
          <w:sz w:val="24"/>
          <w:szCs w:val="24"/>
        </w:rPr>
        <w:t xml:space="preserve"> В случаях, когда месячная заработная плата из числа технического и обслуживающего персонала, полностью отработавшего за этот период норму рабочего времени и выполнившего нормы труда (трудовые обязанности), окажется ниже минимального размера оплаты труда, установленного федеральным законодательством, такому работнику производится доплата до минимального размера оплаты труда.</w:t>
      </w:r>
    </w:p>
    <w:p w14:paraId="771A6372" w14:textId="77777777" w:rsidR="006769BF" w:rsidRDefault="00923445">
      <w:pPr>
        <w:ind w:firstLine="708"/>
        <w:jc w:val="both"/>
        <w:rPr>
          <w:sz w:val="24"/>
          <w:szCs w:val="24"/>
        </w:rPr>
      </w:pPr>
      <w:r w:rsidRPr="00480935">
        <w:rPr>
          <w:sz w:val="24"/>
          <w:szCs w:val="24"/>
        </w:rPr>
        <w:t xml:space="preserve">Если работник из числа технического и обслуживающего персонала не полностью отработал норму рабочего времени за соответствующий календарный месяц года, доплата производится пропорционально отработанному времени. </w:t>
      </w:r>
    </w:p>
    <w:p w14:paraId="0EE4428D" w14:textId="77777777" w:rsidR="00480935" w:rsidRPr="00480935" w:rsidRDefault="00480935">
      <w:pPr>
        <w:ind w:firstLine="708"/>
        <w:jc w:val="both"/>
        <w:rPr>
          <w:sz w:val="24"/>
          <w:szCs w:val="24"/>
        </w:rPr>
      </w:pPr>
    </w:p>
    <w:p w14:paraId="4A65F3F7" w14:textId="77777777" w:rsidR="006769BF" w:rsidRDefault="00923445">
      <w:pPr>
        <w:ind w:firstLine="900"/>
        <w:jc w:val="both"/>
        <w:rPr>
          <w:b/>
        </w:rPr>
      </w:pPr>
      <w:r>
        <w:t>Статья 7.</w:t>
      </w:r>
      <w:r>
        <w:rPr>
          <w:b/>
        </w:rPr>
        <w:t xml:space="preserve"> Финансирование расходов на оплату труда технического </w:t>
      </w:r>
    </w:p>
    <w:p w14:paraId="444D25C5" w14:textId="77777777" w:rsidR="006769BF" w:rsidRDefault="00923445">
      <w:pPr>
        <w:jc w:val="both"/>
        <w:rPr>
          <w:b/>
        </w:rPr>
      </w:pPr>
      <w:r>
        <w:rPr>
          <w:b/>
        </w:rPr>
        <w:t>персонала и обслуживающего персонала.</w:t>
      </w:r>
    </w:p>
    <w:p w14:paraId="5EAEC4A4" w14:textId="77777777" w:rsidR="006769BF" w:rsidRDefault="006769BF">
      <w:pPr>
        <w:ind w:left="900"/>
        <w:jc w:val="both"/>
      </w:pPr>
    </w:p>
    <w:p w14:paraId="71BAABC1" w14:textId="7053AF57" w:rsidR="006769BF" w:rsidRPr="00480935" w:rsidRDefault="00923445">
      <w:pPr>
        <w:numPr>
          <w:ilvl w:val="1"/>
          <w:numId w:val="2"/>
        </w:numPr>
        <w:tabs>
          <w:tab w:val="clear" w:pos="2160"/>
          <w:tab w:val="left" w:pos="0"/>
        </w:tabs>
        <w:ind w:left="0"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 xml:space="preserve">Финансирование расходов на оплату труда технического персонала и обслуживающего персонала осуществляется за счет средств бюджета </w:t>
      </w:r>
      <w:r w:rsidR="0089247C" w:rsidRPr="00480935">
        <w:rPr>
          <w:sz w:val="24"/>
          <w:szCs w:val="24"/>
        </w:rPr>
        <w:t>Троицкого сельского поселения</w:t>
      </w:r>
      <w:r w:rsidRPr="00480935">
        <w:rPr>
          <w:sz w:val="24"/>
          <w:szCs w:val="24"/>
        </w:rPr>
        <w:t>.</w:t>
      </w:r>
    </w:p>
    <w:p w14:paraId="215C05B3" w14:textId="77777777" w:rsidR="006769BF" w:rsidRPr="00480935" w:rsidRDefault="00923445">
      <w:pPr>
        <w:numPr>
          <w:ilvl w:val="1"/>
          <w:numId w:val="2"/>
        </w:numPr>
        <w:tabs>
          <w:tab w:val="clear" w:pos="2160"/>
          <w:tab w:val="left" w:pos="0"/>
        </w:tabs>
        <w:ind w:left="0"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>При утверждении фондов оплаты труда сверх суммы средств, направляемых для выплаты должностных окладов техническому персоналу, предусматриваются следующие средства на выплату (в расчете на год):</w:t>
      </w:r>
    </w:p>
    <w:p w14:paraId="62535DCC" w14:textId="77777777" w:rsidR="006769BF" w:rsidRPr="00480935" w:rsidRDefault="006769BF">
      <w:pPr>
        <w:ind w:left="900"/>
        <w:jc w:val="both"/>
        <w:rPr>
          <w:sz w:val="24"/>
          <w:szCs w:val="24"/>
        </w:rPr>
      </w:pPr>
    </w:p>
    <w:p w14:paraId="334236AC" w14:textId="6CF92AB1" w:rsidR="006769BF" w:rsidRPr="00480935" w:rsidRDefault="00923445">
      <w:pPr>
        <w:numPr>
          <w:ilvl w:val="0"/>
          <w:numId w:val="8"/>
        </w:numPr>
        <w:tabs>
          <w:tab w:val="clear" w:pos="2160"/>
          <w:tab w:val="left" w:pos="0"/>
        </w:tabs>
        <w:ind w:left="0"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lastRenderedPageBreak/>
        <w:t xml:space="preserve">ежемесячной надбавки к должностному окладу за интенсивность и высокие результаты работы – в размере 18 должностных окладов; для работников, указанных в абзаце </w:t>
      </w:r>
      <w:r w:rsidR="00A86198" w:rsidRPr="00480935">
        <w:rPr>
          <w:sz w:val="24"/>
          <w:szCs w:val="24"/>
        </w:rPr>
        <w:t>втором</w:t>
      </w:r>
      <w:r w:rsidRPr="00480935">
        <w:rPr>
          <w:sz w:val="24"/>
          <w:szCs w:val="24"/>
        </w:rPr>
        <w:t xml:space="preserve"> пункта 1 части 1 статьи 5 настоящего приложения (старший инспектор), - в размере 30 должностных окладов; для работников, указанных в абзаце </w:t>
      </w:r>
      <w:r w:rsidR="00A86198" w:rsidRPr="00480935">
        <w:rPr>
          <w:sz w:val="24"/>
          <w:szCs w:val="24"/>
        </w:rPr>
        <w:t>первом</w:t>
      </w:r>
      <w:r w:rsidRPr="00480935">
        <w:rPr>
          <w:sz w:val="24"/>
          <w:szCs w:val="24"/>
        </w:rPr>
        <w:t xml:space="preserve"> пункта 1 части 1 статьи 5 настоящего приложения (инспектор), - в размере 24 должностных окладов.</w:t>
      </w:r>
    </w:p>
    <w:p w14:paraId="0E383CFA" w14:textId="77777777" w:rsidR="006769BF" w:rsidRPr="00480935" w:rsidRDefault="00923445">
      <w:pPr>
        <w:numPr>
          <w:ilvl w:val="0"/>
          <w:numId w:val="8"/>
        </w:numPr>
        <w:tabs>
          <w:tab w:val="clear" w:pos="2160"/>
          <w:tab w:val="left" w:pos="0"/>
        </w:tabs>
        <w:ind w:left="0"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>ежемесячной надбавки к должностному окладу за выслугу лет – в размере 3 должностных окладов;</w:t>
      </w:r>
    </w:p>
    <w:p w14:paraId="1E880A28" w14:textId="77EC71B2" w:rsidR="006769BF" w:rsidRPr="00480935" w:rsidRDefault="00923445">
      <w:pPr>
        <w:numPr>
          <w:ilvl w:val="0"/>
          <w:numId w:val="8"/>
        </w:numPr>
        <w:tabs>
          <w:tab w:val="clear" w:pos="2160"/>
          <w:tab w:val="left" w:pos="0"/>
        </w:tabs>
        <w:ind w:left="0"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 xml:space="preserve">премии по результатам работы за месяц для работников, указанных в пункте 1 части 3 статьи 5 настоящего </w:t>
      </w:r>
      <w:r w:rsidR="00A86198" w:rsidRPr="00480935">
        <w:rPr>
          <w:sz w:val="24"/>
          <w:szCs w:val="24"/>
        </w:rPr>
        <w:t>П</w:t>
      </w:r>
      <w:r w:rsidRPr="00480935">
        <w:rPr>
          <w:sz w:val="24"/>
          <w:szCs w:val="24"/>
        </w:rPr>
        <w:t>риложения (старший инспектор, инспектор), - в размере 6 должностных окладов;</w:t>
      </w:r>
    </w:p>
    <w:p w14:paraId="63FA5102" w14:textId="77777777" w:rsidR="006769BF" w:rsidRPr="00480935" w:rsidRDefault="00923445">
      <w:pPr>
        <w:numPr>
          <w:ilvl w:val="0"/>
          <w:numId w:val="8"/>
        </w:numPr>
        <w:tabs>
          <w:tab w:val="clear" w:pos="2160"/>
          <w:tab w:val="left" w:pos="0"/>
        </w:tabs>
        <w:ind w:left="0"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>материальной помощи – в размере 2 должностных окладов;</w:t>
      </w:r>
    </w:p>
    <w:p w14:paraId="1F9E0B93" w14:textId="77777777" w:rsidR="006769BF" w:rsidRPr="00480935" w:rsidRDefault="00923445">
      <w:pPr>
        <w:numPr>
          <w:ilvl w:val="1"/>
          <w:numId w:val="2"/>
        </w:numPr>
        <w:tabs>
          <w:tab w:val="clear" w:pos="2160"/>
          <w:tab w:val="left" w:pos="0"/>
        </w:tabs>
        <w:ind w:left="0"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>При утверждении фондов оплаты труда сверх суммы средств, направляемых для выплаты ставок заработной платы обслуживающему персоналу, предусматриваются следующие средства на выплату (в расчете на год):</w:t>
      </w:r>
    </w:p>
    <w:p w14:paraId="0D2EBE9A" w14:textId="77777777" w:rsidR="006769BF" w:rsidRPr="00480935" w:rsidRDefault="00923445">
      <w:pPr>
        <w:numPr>
          <w:ilvl w:val="0"/>
          <w:numId w:val="9"/>
        </w:numPr>
        <w:tabs>
          <w:tab w:val="clear" w:pos="2160"/>
          <w:tab w:val="left" w:pos="0"/>
        </w:tabs>
        <w:ind w:left="0"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>ежемесячной надбавки к ставке заработной платы за интенсивность и высокие результаты работы – в размере 6 ставок заработной платы;</w:t>
      </w:r>
    </w:p>
    <w:p w14:paraId="5552D643" w14:textId="77777777" w:rsidR="006769BF" w:rsidRPr="00480935" w:rsidRDefault="00923445">
      <w:pPr>
        <w:numPr>
          <w:ilvl w:val="0"/>
          <w:numId w:val="9"/>
        </w:numPr>
        <w:tabs>
          <w:tab w:val="clear" w:pos="2160"/>
          <w:tab w:val="left" w:pos="0"/>
        </w:tabs>
        <w:ind w:left="0"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>премии по результатам работы за месяц – в размере 6 ставок заработной платы;</w:t>
      </w:r>
    </w:p>
    <w:p w14:paraId="65F2AAA5" w14:textId="61B8BC43" w:rsidR="006769BF" w:rsidRPr="00480935" w:rsidRDefault="00923445">
      <w:pPr>
        <w:numPr>
          <w:ilvl w:val="0"/>
          <w:numId w:val="9"/>
        </w:numPr>
        <w:tabs>
          <w:tab w:val="clear" w:pos="2160"/>
          <w:tab w:val="left" w:pos="0"/>
        </w:tabs>
        <w:ind w:left="0"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 xml:space="preserve">ежемесячной надбавки к ставке заработной платы водителям </w:t>
      </w:r>
      <w:r w:rsidRPr="00480935">
        <w:rPr>
          <w:sz w:val="24"/>
          <w:szCs w:val="24"/>
        </w:rPr>
        <w:br/>
        <w:t xml:space="preserve">легковых автомобилей за </w:t>
      </w:r>
      <w:r w:rsidR="00A86198" w:rsidRPr="00480935">
        <w:rPr>
          <w:sz w:val="24"/>
          <w:szCs w:val="24"/>
        </w:rPr>
        <w:t>безаварийную эксплуатацию</w:t>
      </w:r>
      <w:r w:rsidRPr="00480935">
        <w:rPr>
          <w:sz w:val="24"/>
          <w:szCs w:val="24"/>
        </w:rPr>
        <w:t xml:space="preserve"> автомобиля в размере 12 ставок заработной платы;</w:t>
      </w:r>
    </w:p>
    <w:p w14:paraId="298961C5" w14:textId="77777777" w:rsidR="006769BF" w:rsidRPr="00480935" w:rsidRDefault="00923445">
      <w:pPr>
        <w:numPr>
          <w:ilvl w:val="0"/>
          <w:numId w:val="9"/>
        </w:numPr>
        <w:tabs>
          <w:tab w:val="clear" w:pos="2160"/>
          <w:tab w:val="left" w:pos="0"/>
        </w:tabs>
        <w:ind w:left="0"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>ежемесячной надбавки к ставке заработной платы водителям легковых автомобилей за классность – в размере 3 ставок заработной платы;</w:t>
      </w:r>
    </w:p>
    <w:p w14:paraId="167896A4" w14:textId="77777777" w:rsidR="006769BF" w:rsidRPr="00480935" w:rsidRDefault="00923445">
      <w:pPr>
        <w:numPr>
          <w:ilvl w:val="0"/>
          <w:numId w:val="9"/>
        </w:numPr>
        <w:tabs>
          <w:tab w:val="clear" w:pos="2160"/>
          <w:tab w:val="left" w:pos="0"/>
        </w:tabs>
        <w:ind w:left="0" w:firstLine="900"/>
        <w:jc w:val="both"/>
        <w:rPr>
          <w:sz w:val="24"/>
          <w:szCs w:val="24"/>
        </w:rPr>
      </w:pPr>
      <w:r w:rsidRPr="00480935">
        <w:rPr>
          <w:sz w:val="24"/>
          <w:szCs w:val="24"/>
        </w:rPr>
        <w:t>ежемесячной доплаты к ставке заработной платы уборщикам служебных помещений за применение в работе дезинфицирующих и токсичных средств – в размере 1,2 ставок заработной платы;</w:t>
      </w:r>
    </w:p>
    <w:p w14:paraId="146A48F4" w14:textId="77777777" w:rsidR="006769BF" w:rsidRDefault="006769BF">
      <w:pPr>
        <w:ind w:left="900"/>
        <w:jc w:val="both"/>
      </w:pPr>
    </w:p>
    <w:p w14:paraId="396D4260" w14:textId="77777777" w:rsidR="00A86198" w:rsidRDefault="00A86198">
      <w:pPr>
        <w:ind w:left="900"/>
        <w:jc w:val="both"/>
      </w:pPr>
    </w:p>
    <w:p w14:paraId="7B80D2C8" w14:textId="77777777" w:rsidR="00A86198" w:rsidRDefault="00A86198">
      <w:pPr>
        <w:ind w:left="900"/>
        <w:jc w:val="both"/>
      </w:pPr>
    </w:p>
    <w:p w14:paraId="1A8F71D8" w14:textId="77777777" w:rsidR="00A86198" w:rsidRDefault="00A86198">
      <w:pPr>
        <w:ind w:left="900"/>
        <w:jc w:val="both"/>
      </w:pPr>
    </w:p>
    <w:p w14:paraId="3B7C1794" w14:textId="77777777" w:rsidR="00A86198" w:rsidRDefault="00A86198">
      <w:pPr>
        <w:ind w:left="900"/>
        <w:jc w:val="both"/>
      </w:pPr>
    </w:p>
    <w:p w14:paraId="22599C9D" w14:textId="77777777" w:rsidR="00A86198" w:rsidRDefault="00A86198">
      <w:pPr>
        <w:ind w:left="900"/>
        <w:jc w:val="both"/>
      </w:pPr>
    </w:p>
    <w:p w14:paraId="60F36D24" w14:textId="77777777" w:rsidR="00A86198" w:rsidRDefault="00A86198">
      <w:pPr>
        <w:ind w:left="900"/>
        <w:jc w:val="both"/>
      </w:pPr>
    </w:p>
    <w:p w14:paraId="53A055DF" w14:textId="77777777" w:rsidR="00A86198" w:rsidRDefault="00A86198">
      <w:pPr>
        <w:ind w:left="900"/>
        <w:jc w:val="both"/>
      </w:pPr>
    </w:p>
    <w:p w14:paraId="4F66C373" w14:textId="77777777" w:rsidR="00A86198" w:rsidRDefault="00A86198">
      <w:pPr>
        <w:ind w:left="900"/>
        <w:jc w:val="both"/>
      </w:pPr>
    </w:p>
    <w:p w14:paraId="1D6C0B5E" w14:textId="77777777" w:rsidR="00A86198" w:rsidRDefault="00A86198">
      <w:pPr>
        <w:ind w:left="900"/>
        <w:jc w:val="both"/>
      </w:pPr>
    </w:p>
    <w:p w14:paraId="03ABD124" w14:textId="77777777" w:rsidR="00A86198" w:rsidRDefault="00A86198">
      <w:pPr>
        <w:ind w:left="900"/>
        <w:jc w:val="both"/>
      </w:pPr>
    </w:p>
    <w:p w14:paraId="4C7D6A05" w14:textId="77777777" w:rsidR="006769BF" w:rsidRDefault="006769BF"/>
    <w:p w14:paraId="06467784" w14:textId="77777777" w:rsidR="00843839" w:rsidRDefault="00843839"/>
    <w:p w14:paraId="0748A9E2" w14:textId="77777777" w:rsidR="00843839" w:rsidRDefault="00843839"/>
    <w:p w14:paraId="581D80AB" w14:textId="77777777" w:rsidR="00843839" w:rsidRDefault="00843839"/>
    <w:p w14:paraId="28AAD76C" w14:textId="77777777" w:rsidR="00843839" w:rsidRDefault="00843839"/>
    <w:p w14:paraId="3B68433B" w14:textId="77777777" w:rsidR="00843839" w:rsidRDefault="00843839"/>
    <w:p w14:paraId="44BD80AC" w14:textId="77777777" w:rsidR="00843839" w:rsidRDefault="00843839"/>
    <w:p w14:paraId="13CEE5F7" w14:textId="77777777" w:rsidR="00843839" w:rsidRDefault="00843839"/>
    <w:p w14:paraId="0743AEBD" w14:textId="77777777" w:rsidR="00843839" w:rsidRDefault="00843839"/>
    <w:p w14:paraId="0AFE78D8" w14:textId="77777777" w:rsidR="00843839" w:rsidRDefault="00843839"/>
    <w:p w14:paraId="314CD3AD" w14:textId="77777777" w:rsidR="00843839" w:rsidRDefault="00843839"/>
    <w:p w14:paraId="12BCD5FE" w14:textId="77777777" w:rsidR="00843839" w:rsidRDefault="00843839"/>
    <w:p w14:paraId="12A00DF0" w14:textId="77777777" w:rsidR="00843839" w:rsidRDefault="00843839"/>
    <w:p w14:paraId="34332153" w14:textId="77777777" w:rsidR="00843839" w:rsidRDefault="00843839"/>
    <w:p w14:paraId="0BC931D5" w14:textId="77777777" w:rsidR="00843839" w:rsidRDefault="00843839"/>
    <w:p w14:paraId="02591032" w14:textId="77777777" w:rsidR="006769BF" w:rsidRPr="00480935" w:rsidRDefault="00923445" w:rsidP="00A86198">
      <w:pPr>
        <w:jc w:val="right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</w:t>
      </w:r>
      <w:bookmarkStart w:id="0" w:name="_Hlk167784359"/>
      <w:r w:rsidRPr="00480935">
        <w:rPr>
          <w:sz w:val="24"/>
          <w:szCs w:val="24"/>
        </w:rPr>
        <w:t xml:space="preserve">Приложение 1 </w:t>
      </w:r>
    </w:p>
    <w:p w14:paraId="04591ACD" w14:textId="77777777" w:rsidR="00A86198" w:rsidRPr="00480935" w:rsidRDefault="00923445">
      <w:pPr>
        <w:jc w:val="right"/>
        <w:rPr>
          <w:sz w:val="24"/>
          <w:szCs w:val="24"/>
        </w:rPr>
      </w:pPr>
      <w:r w:rsidRPr="00480935">
        <w:rPr>
          <w:sz w:val="24"/>
          <w:szCs w:val="24"/>
        </w:rPr>
        <w:t xml:space="preserve">к Положению об оплате труда работников, </w:t>
      </w:r>
    </w:p>
    <w:p w14:paraId="71F794C9" w14:textId="77777777" w:rsidR="00A86198" w:rsidRPr="00480935" w:rsidRDefault="00923445" w:rsidP="00A86198">
      <w:pPr>
        <w:jc w:val="right"/>
        <w:rPr>
          <w:sz w:val="24"/>
          <w:szCs w:val="24"/>
        </w:rPr>
      </w:pPr>
      <w:r w:rsidRPr="00480935">
        <w:rPr>
          <w:sz w:val="24"/>
          <w:szCs w:val="24"/>
        </w:rPr>
        <w:t xml:space="preserve">осуществляющих техническое обеспечение </w:t>
      </w:r>
    </w:p>
    <w:p w14:paraId="0D4669E3" w14:textId="77777777" w:rsidR="00A86198" w:rsidRPr="00480935" w:rsidRDefault="00923445" w:rsidP="00A86198">
      <w:pPr>
        <w:jc w:val="right"/>
        <w:rPr>
          <w:sz w:val="24"/>
          <w:szCs w:val="24"/>
        </w:rPr>
      </w:pPr>
      <w:r w:rsidRPr="00480935">
        <w:rPr>
          <w:sz w:val="24"/>
          <w:szCs w:val="24"/>
        </w:rPr>
        <w:t xml:space="preserve">деятельности </w:t>
      </w:r>
      <w:r w:rsidR="00A86198" w:rsidRPr="00480935">
        <w:rPr>
          <w:sz w:val="24"/>
          <w:szCs w:val="24"/>
        </w:rPr>
        <w:t xml:space="preserve">Администрации Троицкого </w:t>
      </w:r>
    </w:p>
    <w:p w14:paraId="295778C4" w14:textId="77777777" w:rsidR="00A86198" w:rsidRPr="00480935" w:rsidRDefault="00A86198" w:rsidP="00A86198">
      <w:pPr>
        <w:jc w:val="right"/>
        <w:rPr>
          <w:sz w:val="24"/>
          <w:szCs w:val="24"/>
        </w:rPr>
      </w:pPr>
      <w:r w:rsidRPr="00480935">
        <w:rPr>
          <w:sz w:val="24"/>
          <w:szCs w:val="24"/>
        </w:rPr>
        <w:t>сельского поселения</w:t>
      </w:r>
      <w:r w:rsidR="00923445" w:rsidRPr="00480935">
        <w:rPr>
          <w:sz w:val="24"/>
          <w:szCs w:val="24"/>
        </w:rPr>
        <w:t xml:space="preserve"> и обслуживающего персонала </w:t>
      </w:r>
    </w:p>
    <w:p w14:paraId="7B863BD7" w14:textId="6158DE5D" w:rsidR="006769BF" w:rsidRPr="00480935" w:rsidRDefault="00A86198" w:rsidP="00A86198">
      <w:pPr>
        <w:jc w:val="right"/>
        <w:rPr>
          <w:sz w:val="24"/>
          <w:szCs w:val="24"/>
        </w:rPr>
      </w:pPr>
      <w:r w:rsidRPr="00480935">
        <w:rPr>
          <w:sz w:val="24"/>
          <w:szCs w:val="24"/>
        </w:rPr>
        <w:t>Администрации Троицкого сельского поселения</w:t>
      </w:r>
    </w:p>
    <w:bookmarkEnd w:id="0"/>
    <w:p w14:paraId="67B2AF06" w14:textId="77777777" w:rsidR="006769BF" w:rsidRDefault="006769BF">
      <w:pPr>
        <w:ind w:left="900"/>
        <w:jc w:val="both"/>
      </w:pPr>
    </w:p>
    <w:p w14:paraId="56C95821" w14:textId="77777777" w:rsidR="00480935" w:rsidRDefault="00480935">
      <w:pPr>
        <w:ind w:left="900"/>
        <w:jc w:val="both"/>
      </w:pPr>
    </w:p>
    <w:p w14:paraId="4CF16633" w14:textId="77777777" w:rsidR="006769BF" w:rsidRDefault="00923445">
      <w:pPr>
        <w:jc w:val="center"/>
      </w:pPr>
      <w:r>
        <w:t>РАЗМЕРЫ</w:t>
      </w:r>
    </w:p>
    <w:p w14:paraId="63EA9761" w14:textId="77777777" w:rsidR="006769BF" w:rsidRDefault="00923445">
      <w:pPr>
        <w:jc w:val="center"/>
      </w:pPr>
      <w:r>
        <w:t>должностных окладов работников,</w:t>
      </w:r>
    </w:p>
    <w:p w14:paraId="39BE50CF" w14:textId="02A5B525" w:rsidR="00A86198" w:rsidRDefault="00923445" w:rsidP="00A86198">
      <w:pPr>
        <w:jc w:val="center"/>
      </w:pPr>
      <w:r>
        <w:t xml:space="preserve">занимающих в </w:t>
      </w:r>
      <w:r w:rsidR="00A86198">
        <w:t>Администрации Троицкого сельского поселения</w:t>
      </w:r>
    </w:p>
    <w:p w14:paraId="552EF69B" w14:textId="1BC0CF06" w:rsidR="006769BF" w:rsidRDefault="00923445">
      <w:pPr>
        <w:jc w:val="center"/>
      </w:pPr>
      <w:r>
        <w:t>должности, не отнесенные к должностям</w:t>
      </w:r>
    </w:p>
    <w:p w14:paraId="6A6664AE" w14:textId="2722D585" w:rsidR="006769BF" w:rsidRDefault="00923445" w:rsidP="00A86198">
      <w:pPr>
        <w:jc w:val="center"/>
      </w:pPr>
      <w:r>
        <w:t xml:space="preserve">муниципальной службы, и осуществляющих техническое обеспечение деятельности </w:t>
      </w:r>
      <w:r w:rsidR="00A86198">
        <w:t>Администрации Троицкого сельского поселения</w:t>
      </w:r>
    </w:p>
    <w:p w14:paraId="75315B46" w14:textId="77777777" w:rsidR="006769BF" w:rsidRDefault="006769BF">
      <w:pPr>
        <w:jc w:val="center"/>
      </w:pPr>
    </w:p>
    <w:p w14:paraId="01877422" w14:textId="77777777" w:rsidR="006769BF" w:rsidRDefault="006769BF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5250"/>
        <w:gridCol w:w="3134"/>
      </w:tblGrid>
      <w:tr w:rsidR="006769BF" w14:paraId="78B1F1D8" w14:textId="77777777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FED0" w14:textId="77777777" w:rsidR="006769BF" w:rsidRDefault="00923445">
            <w:pPr>
              <w:jc w:val="both"/>
            </w:pPr>
            <w:r>
              <w:t>№№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4FD3" w14:textId="77777777" w:rsidR="006769BF" w:rsidRDefault="00923445">
            <w:pPr>
              <w:jc w:val="both"/>
            </w:pPr>
            <w:r>
              <w:t>Наименование должностей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23ED" w14:textId="77777777" w:rsidR="006769BF" w:rsidRDefault="00923445">
            <w:pPr>
              <w:jc w:val="both"/>
            </w:pPr>
            <w:r>
              <w:t>Должностной оклад</w:t>
            </w:r>
          </w:p>
          <w:p w14:paraId="0917FF83" w14:textId="77777777" w:rsidR="006769BF" w:rsidRDefault="00923445">
            <w:pPr>
              <w:jc w:val="both"/>
            </w:pPr>
            <w:r>
              <w:t>(рублей в месяц)</w:t>
            </w:r>
          </w:p>
        </w:tc>
      </w:tr>
      <w:tr w:rsidR="006769BF" w14:paraId="7625E6C3" w14:textId="77777777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7A00" w14:textId="2E546B94" w:rsidR="006769BF" w:rsidRDefault="00A86198">
            <w:pPr>
              <w:jc w:val="both"/>
            </w:pPr>
            <w:r>
              <w:t>1</w:t>
            </w:r>
            <w:r w:rsidR="00923445"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501B" w14:textId="77777777" w:rsidR="006769BF" w:rsidRDefault="00923445">
            <w:pPr>
              <w:jc w:val="both"/>
            </w:pPr>
            <w:r>
              <w:t>Старший инспектор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EA2E" w14:textId="77777777" w:rsidR="006769BF" w:rsidRDefault="004842C0">
            <w:pPr>
              <w:jc w:val="both"/>
            </w:pPr>
            <w:r>
              <w:t>9107</w:t>
            </w:r>
            <w:r w:rsidR="00923445">
              <w:t>,00</w:t>
            </w:r>
          </w:p>
        </w:tc>
      </w:tr>
      <w:tr w:rsidR="006769BF" w14:paraId="6A333578" w14:textId="77777777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B104" w14:textId="2FBBF62D" w:rsidR="006769BF" w:rsidRDefault="00A86198">
            <w:pPr>
              <w:jc w:val="both"/>
            </w:pPr>
            <w:r>
              <w:t>2</w:t>
            </w:r>
            <w:r w:rsidR="00923445"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A8C5" w14:textId="77777777" w:rsidR="006769BF" w:rsidRDefault="00923445">
            <w:pPr>
              <w:jc w:val="both"/>
            </w:pPr>
            <w:r>
              <w:t>Инспектор</w:t>
            </w:r>
          </w:p>
          <w:p w14:paraId="73E03786" w14:textId="77777777" w:rsidR="006769BF" w:rsidRDefault="006769BF">
            <w:pPr>
              <w:jc w:val="both"/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0517" w14:textId="77777777" w:rsidR="006769BF" w:rsidRDefault="004842C0">
            <w:pPr>
              <w:jc w:val="both"/>
            </w:pPr>
            <w:r w:rsidRPr="004842C0">
              <w:t>7564</w:t>
            </w:r>
            <w:r w:rsidR="00923445" w:rsidRPr="004842C0">
              <w:t>,00</w:t>
            </w:r>
          </w:p>
        </w:tc>
      </w:tr>
    </w:tbl>
    <w:p w14:paraId="242CF715" w14:textId="77777777" w:rsidR="006769BF" w:rsidRDefault="006769BF">
      <w:pPr>
        <w:jc w:val="center"/>
      </w:pPr>
    </w:p>
    <w:p w14:paraId="6C0F9BBF" w14:textId="77777777" w:rsidR="006769BF" w:rsidRDefault="006769BF">
      <w:pPr>
        <w:jc w:val="center"/>
      </w:pPr>
    </w:p>
    <w:p w14:paraId="2DD6D44A" w14:textId="77777777" w:rsidR="006769BF" w:rsidRDefault="006769BF">
      <w:pPr>
        <w:jc w:val="both"/>
      </w:pPr>
    </w:p>
    <w:p w14:paraId="259AF5EC" w14:textId="77777777" w:rsidR="006769BF" w:rsidRDefault="006769BF"/>
    <w:p w14:paraId="44D92CCF" w14:textId="77777777" w:rsidR="006769BF" w:rsidRDefault="006769BF"/>
    <w:p w14:paraId="5A98E561" w14:textId="77777777" w:rsidR="006769BF" w:rsidRDefault="006769BF"/>
    <w:p w14:paraId="36A48E75" w14:textId="77777777" w:rsidR="006769BF" w:rsidRDefault="006769BF"/>
    <w:p w14:paraId="61F9FEA3" w14:textId="77777777" w:rsidR="006769BF" w:rsidRDefault="006769BF"/>
    <w:p w14:paraId="4EAA8EC7" w14:textId="77777777" w:rsidR="006769BF" w:rsidRDefault="006769BF"/>
    <w:p w14:paraId="003440CA" w14:textId="77777777" w:rsidR="006769BF" w:rsidRDefault="006769BF"/>
    <w:p w14:paraId="6FA62659" w14:textId="77777777" w:rsidR="006769BF" w:rsidRDefault="006769BF"/>
    <w:p w14:paraId="541A218A" w14:textId="77777777" w:rsidR="006769BF" w:rsidRDefault="006769BF"/>
    <w:p w14:paraId="09858114" w14:textId="77777777" w:rsidR="006769BF" w:rsidRDefault="006769BF"/>
    <w:p w14:paraId="61B59CDA" w14:textId="77777777" w:rsidR="006769BF" w:rsidRDefault="006769BF"/>
    <w:p w14:paraId="0F4F4711" w14:textId="77777777" w:rsidR="006769BF" w:rsidRDefault="006769BF"/>
    <w:p w14:paraId="6F6611EB" w14:textId="77777777" w:rsidR="006769BF" w:rsidRDefault="006769BF"/>
    <w:p w14:paraId="1F8A886D" w14:textId="77777777" w:rsidR="00A86198" w:rsidRDefault="00A86198"/>
    <w:p w14:paraId="49D34CE5" w14:textId="77777777" w:rsidR="00A86198" w:rsidRDefault="00A86198"/>
    <w:p w14:paraId="28AEABE3" w14:textId="77777777" w:rsidR="00A86198" w:rsidRDefault="00A86198"/>
    <w:p w14:paraId="66AAD6B8" w14:textId="77777777" w:rsidR="00A86198" w:rsidRDefault="00A86198"/>
    <w:p w14:paraId="60B33996" w14:textId="77777777" w:rsidR="00A86198" w:rsidRDefault="00A86198"/>
    <w:p w14:paraId="7DFF67D6" w14:textId="77777777" w:rsidR="00A86198" w:rsidRDefault="00A86198"/>
    <w:p w14:paraId="7ED1B6DE" w14:textId="77777777" w:rsidR="00A86198" w:rsidRDefault="00A86198"/>
    <w:p w14:paraId="07E0C51E" w14:textId="77777777" w:rsidR="00A86198" w:rsidRDefault="00A86198"/>
    <w:p w14:paraId="1A0B278A" w14:textId="77777777" w:rsidR="00A86198" w:rsidRDefault="00A86198"/>
    <w:p w14:paraId="35FFC2C3" w14:textId="77777777" w:rsidR="00A86198" w:rsidRDefault="00A86198"/>
    <w:p w14:paraId="2CEB6EFB" w14:textId="77777777" w:rsidR="00A86198" w:rsidRDefault="00A86198"/>
    <w:p w14:paraId="1F5EC4E6" w14:textId="77777777" w:rsidR="00A86198" w:rsidRDefault="00A86198" w:rsidP="00A86198">
      <w:pPr>
        <w:jc w:val="right"/>
      </w:pPr>
    </w:p>
    <w:p w14:paraId="6E1504FE" w14:textId="77777777" w:rsidR="00A86198" w:rsidRPr="00480935" w:rsidRDefault="00A86198" w:rsidP="00A86198">
      <w:pPr>
        <w:jc w:val="right"/>
        <w:rPr>
          <w:sz w:val="24"/>
          <w:szCs w:val="24"/>
        </w:rPr>
      </w:pPr>
      <w:r w:rsidRPr="00480935">
        <w:rPr>
          <w:sz w:val="24"/>
          <w:szCs w:val="24"/>
        </w:rPr>
        <w:lastRenderedPageBreak/>
        <w:t xml:space="preserve">Приложение 1 </w:t>
      </w:r>
    </w:p>
    <w:p w14:paraId="376D6515" w14:textId="77777777" w:rsidR="00A86198" w:rsidRPr="00480935" w:rsidRDefault="00A86198" w:rsidP="00A86198">
      <w:pPr>
        <w:jc w:val="right"/>
        <w:rPr>
          <w:sz w:val="24"/>
          <w:szCs w:val="24"/>
        </w:rPr>
      </w:pPr>
      <w:r w:rsidRPr="00480935">
        <w:rPr>
          <w:sz w:val="24"/>
          <w:szCs w:val="24"/>
        </w:rPr>
        <w:t xml:space="preserve">к Положению об оплате труда работников, </w:t>
      </w:r>
    </w:p>
    <w:p w14:paraId="7ACBA42D" w14:textId="77777777" w:rsidR="00A86198" w:rsidRPr="00480935" w:rsidRDefault="00A86198" w:rsidP="00A86198">
      <w:pPr>
        <w:jc w:val="right"/>
        <w:rPr>
          <w:sz w:val="24"/>
          <w:szCs w:val="24"/>
        </w:rPr>
      </w:pPr>
      <w:r w:rsidRPr="00480935">
        <w:rPr>
          <w:sz w:val="24"/>
          <w:szCs w:val="24"/>
        </w:rPr>
        <w:t xml:space="preserve">осуществляющих техническое обеспечение </w:t>
      </w:r>
    </w:p>
    <w:p w14:paraId="71665279" w14:textId="77777777" w:rsidR="00A86198" w:rsidRPr="00480935" w:rsidRDefault="00A86198" w:rsidP="00A86198">
      <w:pPr>
        <w:jc w:val="right"/>
        <w:rPr>
          <w:sz w:val="24"/>
          <w:szCs w:val="24"/>
        </w:rPr>
      </w:pPr>
      <w:r w:rsidRPr="00480935">
        <w:rPr>
          <w:sz w:val="24"/>
          <w:szCs w:val="24"/>
        </w:rPr>
        <w:t xml:space="preserve">деятельности Администрации Троицкого </w:t>
      </w:r>
    </w:p>
    <w:p w14:paraId="7D76DD2C" w14:textId="77777777" w:rsidR="00A86198" w:rsidRPr="00480935" w:rsidRDefault="00A86198" w:rsidP="00A86198">
      <w:pPr>
        <w:jc w:val="right"/>
        <w:rPr>
          <w:sz w:val="24"/>
          <w:szCs w:val="24"/>
        </w:rPr>
      </w:pPr>
      <w:r w:rsidRPr="00480935">
        <w:rPr>
          <w:sz w:val="24"/>
          <w:szCs w:val="24"/>
        </w:rPr>
        <w:t xml:space="preserve">сельского поселения и обслуживающего персонала </w:t>
      </w:r>
    </w:p>
    <w:p w14:paraId="540FCC81" w14:textId="77777777" w:rsidR="00A86198" w:rsidRPr="00480935" w:rsidRDefault="00A86198" w:rsidP="00A86198">
      <w:pPr>
        <w:jc w:val="right"/>
        <w:rPr>
          <w:sz w:val="24"/>
          <w:szCs w:val="24"/>
        </w:rPr>
      </w:pPr>
      <w:r w:rsidRPr="00480935">
        <w:rPr>
          <w:sz w:val="24"/>
          <w:szCs w:val="24"/>
        </w:rPr>
        <w:t>Администрации Троицкого сельского поселения</w:t>
      </w:r>
    </w:p>
    <w:p w14:paraId="466F5E8D" w14:textId="77777777" w:rsidR="006769BF" w:rsidRDefault="006769BF">
      <w:pPr>
        <w:jc w:val="both"/>
      </w:pPr>
    </w:p>
    <w:p w14:paraId="398B31FF" w14:textId="77777777" w:rsidR="006769BF" w:rsidRDefault="006769BF">
      <w:pPr>
        <w:jc w:val="both"/>
      </w:pPr>
    </w:p>
    <w:p w14:paraId="2C09D742" w14:textId="77777777" w:rsidR="006769BF" w:rsidRDefault="00923445">
      <w:pPr>
        <w:jc w:val="center"/>
      </w:pPr>
      <w:r>
        <w:t>РАЗМЕРЫ</w:t>
      </w:r>
    </w:p>
    <w:p w14:paraId="1093CDBB" w14:textId="77777777" w:rsidR="006769BF" w:rsidRDefault="00923445">
      <w:pPr>
        <w:jc w:val="center"/>
      </w:pPr>
      <w:r>
        <w:t>ставок заработной платы работников,</w:t>
      </w:r>
    </w:p>
    <w:p w14:paraId="11482EBE" w14:textId="7D2563E0" w:rsidR="006769BF" w:rsidRDefault="00923445">
      <w:pPr>
        <w:jc w:val="center"/>
      </w:pPr>
      <w:r>
        <w:t>осуществляющих обслуживание</w:t>
      </w:r>
    </w:p>
    <w:p w14:paraId="1935DE28" w14:textId="77777777" w:rsidR="006769BF" w:rsidRDefault="00923445">
      <w:pPr>
        <w:jc w:val="center"/>
      </w:pPr>
      <w:r>
        <w:t>зданий (помещений), водителей легковых автомобилей,</w:t>
      </w:r>
    </w:p>
    <w:p w14:paraId="6AE7E5B7" w14:textId="5D9BF962" w:rsidR="006769BF" w:rsidRDefault="00923445" w:rsidP="00A86198">
      <w:pPr>
        <w:jc w:val="center"/>
      </w:pPr>
      <w:r>
        <w:t>включенных в штатн</w:t>
      </w:r>
      <w:r w:rsidR="00A86198">
        <w:t>о</w:t>
      </w:r>
      <w:r>
        <w:t>е расписани</w:t>
      </w:r>
      <w:r w:rsidR="00A86198">
        <w:t>е</w:t>
      </w:r>
      <w:r>
        <w:t xml:space="preserve"> </w:t>
      </w:r>
      <w:r w:rsidR="00A86198">
        <w:t>Администрации Троицкого сельского поселения</w:t>
      </w:r>
    </w:p>
    <w:p w14:paraId="5D647C57" w14:textId="77777777" w:rsidR="006769BF" w:rsidRDefault="006769BF">
      <w:pPr>
        <w:jc w:val="center"/>
      </w:pP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918"/>
        <w:gridCol w:w="918"/>
        <w:gridCol w:w="919"/>
        <w:gridCol w:w="918"/>
        <w:gridCol w:w="918"/>
        <w:gridCol w:w="919"/>
        <w:gridCol w:w="918"/>
        <w:gridCol w:w="919"/>
        <w:gridCol w:w="1206"/>
      </w:tblGrid>
      <w:tr w:rsidR="006769BF" w14:paraId="336C3910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EDF1" w14:textId="77777777" w:rsidR="006769BF" w:rsidRDefault="00923445">
            <w:pPr>
              <w:jc w:val="both"/>
            </w:pPr>
            <w:r>
              <w:t>Квалификационные</w:t>
            </w:r>
          </w:p>
          <w:p w14:paraId="526F3CAC" w14:textId="77777777" w:rsidR="006769BF" w:rsidRDefault="00923445">
            <w:pPr>
              <w:jc w:val="both"/>
            </w:pPr>
            <w:r>
              <w:t>разряды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71B9" w14:textId="77777777" w:rsidR="006769BF" w:rsidRDefault="00923445">
            <w:pPr>
              <w:jc w:val="center"/>
            </w:pPr>
            <w: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7483" w14:textId="77777777" w:rsidR="006769BF" w:rsidRDefault="00923445">
            <w:pPr>
              <w:jc w:val="center"/>
            </w:pPr>
            <w: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A92B" w14:textId="77777777" w:rsidR="006769BF" w:rsidRDefault="00923445">
            <w:pPr>
              <w:jc w:val="center"/>
            </w:pPr>
            <w: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BFD3" w14:textId="77777777" w:rsidR="006769BF" w:rsidRDefault="00923445">
            <w:pPr>
              <w:jc w:val="center"/>
            </w:pPr>
            <w: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B606" w14:textId="77777777" w:rsidR="006769BF" w:rsidRDefault="00923445">
            <w:pPr>
              <w:jc w:val="center"/>
            </w:pPr>
            <w: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031B" w14:textId="77777777" w:rsidR="006769BF" w:rsidRDefault="00923445">
            <w:pPr>
              <w:jc w:val="center"/>
            </w:pPr>
            <w: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179F" w14:textId="77777777" w:rsidR="006769BF" w:rsidRDefault="00923445">
            <w:pPr>
              <w:jc w:val="center"/>
            </w:pPr>
            <w:r>
              <w:t>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0F6C" w14:textId="77777777" w:rsidR="006769BF" w:rsidRDefault="00923445">
            <w:pPr>
              <w:jc w:val="center"/>
            </w:pPr>
            <w: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61D8" w14:textId="77777777" w:rsidR="006769BF" w:rsidRDefault="00923445">
            <w:pPr>
              <w:jc w:val="center"/>
            </w:pPr>
            <w:proofErr w:type="spellStart"/>
            <w:r>
              <w:t>Высококвали</w:t>
            </w:r>
            <w:proofErr w:type="spellEnd"/>
            <w:r>
              <w:t>-</w:t>
            </w:r>
          </w:p>
          <w:p w14:paraId="1DFAA3D7" w14:textId="77777777" w:rsidR="006769BF" w:rsidRDefault="00923445">
            <w:pPr>
              <w:jc w:val="both"/>
            </w:pPr>
            <w:proofErr w:type="spellStart"/>
            <w:r>
              <w:t>фицированные</w:t>
            </w:r>
            <w:proofErr w:type="spellEnd"/>
            <w:r>
              <w:t xml:space="preserve"> рабочие</w:t>
            </w:r>
          </w:p>
        </w:tc>
      </w:tr>
      <w:tr w:rsidR="006769BF" w14:paraId="072EC308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D900" w14:textId="77777777" w:rsidR="006769BF" w:rsidRDefault="00923445">
            <w:pPr>
              <w:jc w:val="both"/>
            </w:pPr>
            <w:r>
              <w:t>Размер ставки заработной платы (рублей в месяц)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CC0F" w14:textId="77777777" w:rsidR="006769BF" w:rsidRDefault="004842C0">
            <w:pPr>
              <w:jc w:val="both"/>
            </w:pPr>
            <w:r>
              <w:t>4575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4D57" w14:textId="77777777" w:rsidR="006769BF" w:rsidRDefault="004842C0">
            <w:pPr>
              <w:jc w:val="both"/>
            </w:pPr>
            <w:r>
              <w:t>4841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E00A" w14:textId="77777777" w:rsidR="006769BF" w:rsidRDefault="004842C0">
            <w:pPr>
              <w:jc w:val="both"/>
            </w:pPr>
            <w:r>
              <w:t>5124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CCE2" w14:textId="77777777" w:rsidR="006769BF" w:rsidRDefault="004842C0">
            <w:pPr>
              <w:jc w:val="both"/>
            </w:pPr>
            <w:r>
              <w:t>5440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A748" w14:textId="77777777" w:rsidR="006769BF" w:rsidRDefault="004842C0">
            <w:pPr>
              <w:jc w:val="both"/>
            </w:pPr>
            <w:r>
              <w:t>5754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634E" w14:textId="77777777" w:rsidR="006769BF" w:rsidRDefault="004842C0">
            <w:pPr>
              <w:jc w:val="both"/>
            </w:pPr>
            <w:r>
              <w:t>6085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5B68" w14:textId="77777777" w:rsidR="006769BF" w:rsidRDefault="004842C0">
            <w:pPr>
              <w:jc w:val="both"/>
            </w:pPr>
            <w:r>
              <w:t>6433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AE34" w14:textId="77777777" w:rsidR="006769BF" w:rsidRDefault="004842C0">
            <w:pPr>
              <w:jc w:val="both"/>
            </w:pPr>
            <w:r>
              <w:t>6812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B975" w14:textId="77777777" w:rsidR="006769BF" w:rsidRDefault="004842C0">
            <w:pPr>
              <w:jc w:val="both"/>
            </w:pPr>
            <w:r>
              <w:t>7234</w:t>
            </w:r>
          </w:p>
        </w:tc>
      </w:tr>
    </w:tbl>
    <w:p w14:paraId="27FCB165" w14:textId="77777777" w:rsidR="006769BF" w:rsidRPr="00480935" w:rsidRDefault="00923445" w:rsidP="004842C0">
      <w:pPr>
        <w:pStyle w:val="a4"/>
        <w:jc w:val="both"/>
        <w:rPr>
          <w:color w:val="020B22"/>
        </w:rPr>
      </w:pPr>
      <w:r w:rsidRPr="00480935">
        <w:rPr>
          <w:color w:val="020B22"/>
        </w:rPr>
        <w:t>Примечания:</w:t>
      </w:r>
    </w:p>
    <w:p w14:paraId="242E3EF8" w14:textId="77777777" w:rsidR="006769BF" w:rsidRPr="00480935" w:rsidRDefault="00923445" w:rsidP="004842C0">
      <w:pPr>
        <w:pStyle w:val="a4"/>
        <w:jc w:val="both"/>
        <w:rPr>
          <w:color w:val="020B22"/>
        </w:rPr>
      </w:pPr>
      <w:r w:rsidRPr="00480935">
        <w:rPr>
          <w:color w:val="020B22"/>
        </w:rPr>
        <w:t>1. Размеры ставок заработной платы работников, осуществляющих профессиональную деятельность по профессиям рабочих,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или профессиональными стандартами.</w:t>
      </w:r>
    </w:p>
    <w:p w14:paraId="1D326A51" w14:textId="77777777" w:rsidR="006769BF" w:rsidRPr="00480935" w:rsidRDefault="00923445" w:rsidP="004842C0">
      <w:pPr>
        <w:pStyle w:val="a4"/>
        <w:jc w:val="both"/>
        <w:rPr>
          <w:color w:val="020B22"/>
        </w:rPr>
      </w:pPr>
      <w:r w:rsidRPr="00480935">
        <w:rPr>
          <w:color w:val="020B22"/>
        </w:rPr>
        <w:t>2. К высококвалифицированным рабочим относятся рабочие, имеющие высший разряд согласно Единому тарифно-квалификационному справочнику работ и профессий рабочих, единому квалификационному справочнику должностей руководителей, специалистов и служащих или профессиональным стандартам и выполняющие работы, предусмотренные этим разрядом, или высшей сложности. Ставки заработной платы могут устанавливаться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</w:t>
      </w:r>
    </w:p>
    <w:p w14:paraId="32255E13" w14:textId="77777777" w:rsidR="006769BF" w:rsidRPr="00480935" w:rsidRDefault="00923445">
      <w:pPr>
        <w:pStyle w:val="a4"/>
        <w:jc w:val="both"/>
        <w:rPr>
          <w:color w:val="020B22"/>
        </w:rPr>
      </w:pPr>
      <w:r w:rsidRPr="00480935">
        <w:rPr>
          <w:color w:val="020B22"/>
        </w:rPr>
        <w:t> </w:t>
      </w:r>
    </w:p>
    <w:p w14:paraId="5E96BEAA" w14:textId="77777777" w:rsidR="006769BF" w:rsidRDefault="006769BF">
      <w:pPr>
        <w:jc w:val="both"/>
      </w:pPr>
    </w:p>
    <w:p w14:paraId="581D6FB3" w14:textId="77777777" w:rsidR="006769BF" w:rsidRDefault="006769BF"/>
    <w:p w14:paraId="5A4F3176" w14:textId="77777777" w:rsidR="006769BF" w:rsidRDefault="006769BF">
      <w:pPr>
        <w:jc w:val="both"/>
      </w:pPr>
    </w:p>
    <w:sectPr w:rsidR="006769BF" w:rsidSect="005E646D">
      <w:pgSz w:w="11906" w:h="16838"/>
      <w:pgMar w:top="624" w:right="851" w:bottom="539" w:left="153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E16AE" w14:textId="77777777" w:rsidR="00565D9F" w:rsidRDefault="00565D9F">
      <w:r>
        <w:separator/>
      </w:r>
    </w:p>
  </w:endnote>
  <w:endnote w:type="continuationSeparator" w:id="0">
    <w:p w14:paraId="5C8BA945" w14:textId="77777777" w:rsidR="00565D9F" w:rsidRDefault="0056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13450" w14:textId="77777777" w:rsidR="00565D9F" w:rsidRDefault="00565D9F">
      <w:r>
        <w:separator/>
      </w:r>
    </w:p>
  </w:footnote>
  <w:footnote w:type="continuationSeparator" w:id="0">
    <w:p w14:paraId="383D5ACB" w14:textId="77777777" w:rsidR="00565D9F" w:rsidRDefault="00565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C389F"/>
    <w:multiLevelType w:val="multilevel"/>
    <w:tmpl w:val="B4DA9144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21732C1"/>
    <w:multiLevelType w:val="multilevel"/>
    <w:tmpl w:val="B68CA72E"/>
    <w:lvl w:ilvl="0">
      <w:start w:val="1"/>
      <w:numFmt w:val="decimal"/>
      <w:lvlText w:val="%1)"/>
      <w:lvlJc w:val="left"/>
      <w:pPr>
        <w:tabs>
          <w:tab w:val="left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1FB52AE2"/>
    <w:multiLevelType w:val="multilevel"/>
    <w:tmpl w:val="D1E49FC0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2641D6"/>
    <w:multiLevelType w:val="multilevel"/>
    <w:tmpl w:val="BC9C2528"/>
    <w:lvl w:ilvl="0">
      <w:start w:val="1"/>
      <w:numFmt w:val="decimal"/>
      <w:lvlText w:val="%1)"/>
      <w:lvlJc w:val="left"/>
      <w:pPr>
        <w:tabs>
          <w:tab w:val="left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4" w15:restartNumberingAfterBreak="0">
    <w:nsid w:val="25B95D3E"/>
    <w:multiLevelType w:val="multilevel"/>
    <w:tmpl w:val="C5D890B0"/>
    <w:lvl w:ilvl="0">
      <w:start w:val="1"/>
      <w:numFmt w:val="decimal"/>
      <w:lvlText w:val="%1)"/>
      <w:lvlJc w:val="left"/>
      <w:pPr>
        <w:tabs>
          <w:tab w:val="left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left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left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left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left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left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left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left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left" w:pos="7920"/>
        </w:tabs>
        <w:ind w:left="7920" w:hanging="180"/>
      </w:pPr>
    </w:lvl>
  </w:abstractNum>
  <w:abstractNum w:abstractNumId="5" w15:restartNumberingAfterBreak="0">
    <w:nsid w:val="2D21747C"/>
    <w:multiLevelType w:val="multilevel"/>
    <w:tmpl w:val="02D855B4"/>
    <w:lvl w:ilvl="0">
      <w:start w:val="1"/>
      <w:numFmt w:val="decimal"/>
      <w:lvlText w:val="%1)"/>
      <w:lvlJc w:val="left"/>
      <w:pPr>
        <w:tabs>
          <w:tab w:val="left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left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left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left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left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left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left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left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left" w:pos="7920"/>
        </w:tabs>
        <w:ind w:left="7920" w:hanging="180"/>
      </w:pPr>
    </w:lvl>
  </w:abstractNum>
  <w:abstractNum w:abstractNumId="6" w15:restartNumberingAfterBreak="0">
    <w:nsid w:val="3C036E77"/>
    <w:multiLevelType w:val="multilevel"/>
    <w:tmpl w:val="19B24652"/>
    <w:lvl w:ilvl="0">
      <w:start w:val="1"/>
      <w:numFmt w:val="decimal"/>
      <w:lvlText w:val="%1)"/>
      <w:lvlJc w:val="left"/>
      <w:pPr>
        <w:tabs>
          <w:tab w:val="left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7" w15:restartNumberingAfterBreak="0">
    <w:nsid w:val="3F3F097E"/>
    <w:multiLevelType w:val="multilevel"/>
    <w:tmpl w:val="9126E114"/>
    <w:lvl w:ilvl="0">
      <w:start w:val="1"/>
      <w:numFmt w:val="decimal"/>
      <w:lvlText w:val="%1."/>
      <w:lvlJc w:val="left"/>
      <w:pPr>
        <w:tabs>
          <w:tab w:val="left" w:pos="2100"/>
        </w:tabs>
        <w:ind w:left="2100" w:hanging="1200"/>
      </w:pPr>
    </w:lvl>
    <w:lvl w:ilvl="1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8" w15:restartNumberingAfterBreak="0">
    <w:nsid w:val="6C716E7A"/>
    <w:multiLevelType w:val="multilevel"/>
    <w:tmpl w:val="3A4CE930"/>
    <w:lvl w:ilvl="0">
      <w:start w:val="1"/>
      <w:numFmt w:val="decimal"/>
      <w:lvlText w:val="%1)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 w16cid:durableId="1292982664">
    <w:abstractNumId w:val="1"/>
  </w:num>
  <w:num w:numId="2" w16cid:durableId="657150703">
    <w:abstractNumId w:val="3"/>
  </w:num>
  <w:num w:numId="3" w16cid:durableId="2120947231">
    <w:abstractNumId w:val="8"/>
  </w:num>
  <w:num w:numId="4" w16cid:durableId="1451247005">
    <w:abstractNumId w:val="7"/>
  </w:num>
  <w:num w:numId="5" w16cid:durableId="688144813">
    <w:abstractNumId w:val="2"/>
  </w:num>
  <w:num w:numId="6" w16cid:durableId="848789500">
    <w:abstractNumId w:val="0"/>
  </w:num>
  <w:num w:numId="7" w16cid:durableId="1704549762">
    <w:abstractNumId w:val="6"/>
  </w:num>
  <w:num w:numId="8" w16cid:durableId="673604724">
    <w:abstractNumId w:val="4"/>
  </w:num>
  <w:num w:numId="9" w16cid:durableId="1769735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9BF"/>
    <w:rsid w:val="001D3951"/>
    <w:rsid w:val="00296C27"/>
    <w:rsid w:val="002E1A55"/>
    <w:rsid w:val="003655CE"/>
    <w:rsid w:val="00480935"/>
    <w:rsid w:val="004842C0"/>
    <w:rsid w:val="00565D9F"/>
    <w:rsid w:val="005D79D6"/>
    <w:rsid w:val="005E646D"/>
    <w:rsid w:val="00600342"/>
    <w:rsid w:val="006769BF"/>
    <w:rsid w:val="00843839"/>
    <w:rsid w:val="0089247C"/>
    <w:rsid w:val="00923445"/>
    <w:rsid w:val="009D7A82"/>
    <w:rsid w:val="00A86198"/>
    <w:rsid w:val="00BA182A"/>
    <w:rsid w:val="00CD2713"/>
    <w:rsid w:val="00DC25EA"/>
    <w:rsid w:val="00E840F0"/>
    <w:rsid w:val="00EE20C3"/>
    <w:rsid w:val="00FA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92A4"/>
  <w15:docId w15:val="{FBF30A8D-A729-49C5-B846-159039A4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Autospacing="1" w:afterAutospacing="1"/>
    </w:pPr>
    <w:rPr>
      <w:sz w:val="24"/>
    </w:rPr>
  </w:style>
  <w:style w:type="character" w:customStyle="1" w:styleId="a5">
    <w:name w:val="Обычный (Интернет) Знак"/>
    <w:basedOn w:val="1"/>
    <w:link w:val="a4"/>
    <w:rPr>
      <w:sz w:val="24"/>
    </w:rPr>
  </w:style>
  <w:style w:type="paragraph" w:styleId="a6">
    <w:name w:val="List Paragraph"/>
    <w:basedOn w:val="a"/>
    <w:link w:val="a7"/>
    <w:pPr>
      <w:ind w:left="708"/>
    </w:pPr>
  </w:style>
  <w:style w:type="character" w:customStyle="1" w:styleId="a7">
    <w:name w:val="Абзац списка Знак"/>
    <w:basedOn w:val="1"/>
    <w:link w:val="a6"/>
    <w:rPr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basedOn w:val="a"/>
    <w:link w:val="af0"/>
    <w:uiPriority w:val="10"/>
    <w:qFormat/>
    <w:pPr>
      <w:jc w:val="center"/>
    </w:pPr>
  </w:style>
  <w:style w:type="character" w:customStyle="1" w:styleId="af0">
    <w:name w:val="Заголовок Знак"/>
    <w:basedOn w:val="1"/>
    <w:link w:val="af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sz w:val="24"/>
    </w:rPr>
  </w:style>
  <w:style w:type="character" w:customStyle="1" w:styleId="ConsPlusNormal0">
    <w:name w:val="ConsPlusNormal"/>
    <w:link w:val="ConsPlusNormal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1">
    <w:name w:val="Body Text Indent"/>
    <w:basedOn w:val="a"/>
    <w:link w:val="af2"/>
    <w:pPr>
      <w:ind w:firstLine="900"/>
      <w:jc w:val="both"/>
    </w:pPr>
  </w:style>
  <w:style w:type="character" w:customStyle="1" w:styleId="af2">
    <w:name w:val="Основной текст с отступом Знак"/>
    <w:basedOn w:val="1"/>
    <w:link w:val="af1"/>
    <w:rPr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footer"/>
    <w:basedOn w:val="a"/>
    <w:link w:val="af5"/>
    <w:uiPriority w:val="99"/>
    <w:unhideWhenUsed/>
    <w:rsid w:val="00FA7B8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A7B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Эдмин</cp:lastModifiedBy>
  <cp:revision>10</cp:revision>
  <cp:lastPrinted>2024-06-10T10:24:00Z</cp:lastPrinted>
  <dcterms:created xsi:type="dcterms:W3CDTF">2024-05-23T07:11:00Z</dcterms:created>
  <dcterms:modified xsi:type="dcterms:W3CDTF">2024-06-10T10:28:00Z</dcterms:modified>
</cp:coreProperties>
</file>