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8B684" w14:textId="3FA038A2" w:rsidR="00812D18" w:rsidRPr="00812D18" w:rsidRDefault="00812D18" w:rsidP="0081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12D18">
        <w:rPr>
          <w:rFonts w:ascii="Times New Roman" w:eastAsia="Times New Roman" w:hAnsi="Times New Roman" w:cs="Times New Roman"/>
          <w:b/>
          <w:noProof/>
          <w:sz w:val="24"/>
          <w:szCs w:val="28"/>
        </w:rPr>
        <w:drawing>
          <wp:inline distT="0" distB="0" distL="0" distR="0" wp14:anchorId="008BD861" wp14:editId="0865ACBB">
            <wp:extent cx="752475" cy="971550"/>
            <wp:effectExtent l="0" t="0" r="0" b="0"/>
            <wp:docPr id="2" name="Рисунок 2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E9F0C" w14:textId="77777777" w:rsidR="00812D18" w:rsidRPr="00812D18" w:rsidRDefault="00812D18" w:rsidP="0081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3BA8846F" w14:textId="77777777" w:rsidR="00812D18" w:rsidRPr="00812D18" w:rsidRDefault="00812D18" w:rsidP="0081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12D18">
        <w:rPr>
          <w:rFonts w:ascii="Times New Roman" w:eastAsia="Times New Roman" w:hAnsi="Times New Roman" w:cs="Times New Roman"/>
          <w:b/>
          <w:sz w:val="24"/>
          <w:szCs w:val="28"/>
        </w:rPr>
        <w:t>РОССИЙСКАЯ ФЕДЕРАЦИЯ</w:t>
      </w:r>
    </w:p>
    <w:p w14:paraId="4AED7C3A" w14:textId="77777777" w:rsidR="00812D18" w:rsidRPr="00812D18" w:rsidRDefault="00812D18" w:rsidP="0081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12D18">
        <w:rPr>
          <w:rFonts w:ascii="Times New Roman" w:eastAsia="Times New Roman" w:hAnsi="Times New Roman" w:cs="Times New Roman"/>
          <w:b/>
          <w:sz w:val="24"/>
          <w:szCs w:val="28"/>
        </w:rPr>
        <w:t>РОСТОВСКАЯ ОБЛАСТЬ НЕКЛИНОВСКИЙ РАЙОН</w:t>
      </w:r>
    </w:p>
    <w:p w14:paraId="13C3981C" w14:textId="77777777" w:rsidR="00812D18" w:rsidRPr="00812D18" w:rsidRDefault="00812D18" w:rsidP="0081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12D18">
        <w:rPr>
          <w:rFonts w:ascii="Times New Roman" w:eastAsia="Times New Roman" w:hAnsi="Times New Roman" w:cs="Times New Roman"/>
          <w:b/>
          <w:sz w:val="24"/>
          <w:szCs w:val="28"/>
        </w:rPr>
        <w:t>МУНИЦИПАЛЬНОЕ ОБРАЗОВАНИЕ</w:t>
      </w:r>
    </w:p>
    <w:p w14:paraId="51AF383F" w14:textId="77777777" w:rsidR="00812D18" w:rsidRPr="00812D18" w:rsidRDefault="00812D18" w:rsidP="00812D18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812D18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                                              «ТРОИЦКОЕ СЕЛЬСКОЕ ПОСЕЛЕНИЕ» ___________________</w:t>
      </w:r>
    </w:p>
    <w:p w14:paraId="4A0DAD11" w14:textId="77777777" w:rsidR="00812D18" w:rsidRPr="00812D18" w:rsidRDefault="00812D18" w:rsidP="00812D18">
      <w:pPr>
        <w:spacing w:after="0" w:line="240" w:lineRule="atLeast"/>
        <w:rPr>
          <w:rFonts w:ascii="Times New Roman" w:eastAsia="Times New Roman" w:hAnsi="Times New Roman" w:cs="Times New Roman"/>
          <w:b/>
          <w:sz w:val="18"/>
          <w:szCs w:val="28"/>
        </w:rPr>
      </w:pPr>
    </w:p>
    <w:p w14:paraId="09B53966" w14:textId="77777777" w:rsidR="00812D18" w:rsidRPr="00812D18" w:rsidRDefault="00812D18" w:rsidP="0081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12D18">
        <w:rPr>
          <w:rFonts w:ascii="Times New Roman" w:eastAsia="Times New Roman" w:hAnsi="Times New Roman" w:cs="Times New Roman"/>
          <w:b/>
          <w:sz w:val="24"/>
          <w:szCs w:val="28"/>
        </w:rPr>
        <w:t>СОБРАНИЕ ДЕПУТАТОВ ТРОИЦКОГО СЕЛЬСКОГО ПОСЕЛЕНИЯ</w:t>
      </w:r>
    </w:p>
    <w:p w14:paraId="0867B7D4" w14:textId="77777777" w:rsidR="00812D18" w:rsidRPr="00812D18" w:rsidRDefault="00812D18" w:rsidP="0081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</w:p>
    <w:p w14:paraId="0E03F538" w14:textId="77777777" w:rsidR="00812D18" w:rsidRPr="00812D18" w:rsidRDefault="00812D18" w:rsidP="0081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D18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14:paraId="48E31778" w14:textId="77777777" w:rsidR="00812D18" w:rsidRPr="00812D18" w:rsidRDefault="00812D18" w:rsidP="00812D1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14:paraId="025AF2F7" w14:textId="77777777" w:rsidR="00812D18" w:rsidRPr="00812D18" w:rsidRDefault="00812D18" w:rsidP="00812D18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812D1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Об установлении размера стоимости движимого имущества,</w:t>
      </w:r>
    </w:p>
    <w:p w14:paraId="76279BE2" w14:textId="77777777" w:rsidR="00812D18" w:rsidRPr="00812D18" w:rsidRDefault="00812D18" w:rsidP="00812D18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812D1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подлежащего учету в реестре муниципального имущества</w:t>
      </w:r>
    </w:p>
    <w:p w14:paraId="4B08444A" w14:textId="16F9F941" w:rsidR="00812D18" w:rsidRPr="00812D18" w:rsidRDefault="00812D18" w:rsidP="00812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12D1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Троицкого сельского поселения</w:t>
      </w:r>
    </w:p>
    <w:p w14:paraId="1730A1BA" w14:textId="77777777" w:rsidR="00812D18" w:rsidRPr="00812D18" w:rsidRDefault="00812D18" w:rsidP="00812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  <w:lang w:eastAsia="en-US"/>
        </w:rPr>
      </w:pPr>
    </w:p>
    <w:p w14:paraId="3FB9240D" w14:textId="77777777" w:rsidR="00812D18" w:rsidRPr="00812D18" w:rsidRDefault="00812D18" w:rsidP="00812D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812D1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         Принято </w:t>
      </w:r>
    </w:p>
    <w:p w14:paraId="3CA8EB80" w14:textId="77777777" w:rsidR="00812D18" w:rsidRPr="00812D18" w:rsidRDefault="00812D18" w:rsidP="00812D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812D18">
        <w:rPr>
          <w:rFonts w:ascii="Times New Roman" w:eastAsia="Calibri" w:hAnsi="Times New Roman" w:cs="Times New Roman"/>
          <w:sz w:val="24"/>
          <w:szCs w:val="28"/>
          <w:lang w:eastAsia="en-US"/>
        </w:rPr>
        <w:t>Собранием депутатов                                                                                               16.09.2020 года</w:t>
      </w:r>
    </w:p>
    <w:p w14:paraId="375F731B" w14:textId="77777777" w:rsidR="00812D18" w:rsidRPr="00812D18" w:rsidRDefault="00812D18" w:rsidP="00812D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14:paraId="5D327EC4" w14:textId="753615D1" w:rsidR="00B7517E" w:rsidRDefault="00812D18" w:rsidP="00B751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517E">
        <w:rPr>
          <w:rFonts w:ascii="Times New Roman" w:eastAsia="Times New Roman" w:hAnsi="Times New Roman" w:cs="Times New Roman"/>
          <w:color w:val="212121"/>
          <w:sz w:val="24"/>
          <w:szCs w:val="24"/>
        </w:rPr>
        <w:t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руководствуясь Уставом муниципального образования «Троицкое сельское поселение»   Собрание депутатов Троицкого сельского поселения  </w:t>
      </w:r>
    </w:p>
    <w:p w14:paraId="36EFF35B" w14:textId="77777777" w:rsidR="00B7517E" w:rsidRPr="00B7517E" w:rsidRDefault="00B7517E" w:rsidP="00B751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12"/>
          <w:szCs w:val="12"/>
        </w:rPr>
      </w:pPr>
    </w:p>
    <w:p w14:paraId="165BEF69" w14:textId="535E215B" w:rsidR="00812D18" w:rsidRPr="00B7517E" w:rsidRDefault="00812D18" w:rsidP="00B7517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51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РЕШИЛО:</w:t>
      </w:r>
    </w:p>
    <w:p w14:paraId="5FFC4D55" w14:textId="77777777" w:rsidR="00812D18" w:rsidRPr="00B7517E" w:rsidRDefault="00812D18" w:rsidP="00812D18">
      <w:pPr>
        <w:shd w:val="clear" w:color="auto" w:fill="FFFFFF"/>
        <w:spacing w:after="0" w:line="180" w:lineRule="atLeast"/>
        <w:contextualSpacing/>
        <w:jc w:val="both"/>
        <w:rPr>
          <w:rFonts w:ascii="Times New Roman" w:eastAsia="Times New Roman" w:hAnsi="Times New Roman" w:cs="Times New Roman"/>
          <w:color w:val="212121"/>
          <w:sz w:val="14"/>
          <w:szCs w:val="14"/>
        </w:rPr>
      </w:pPr>
      <w:r w:rsidRPr="00917747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</w:p>
    <w:p w14:paraId="6D2FACF0" w14:textId="77777777" w:rsidR="00812D18" w:rsidRPr="00B7517E" w:rsidRDefault="00812D18" w:rsidP="00B7517E">
      <w:pPr>
        <w:shd w:val="clear" w:color="auto" w:fill="FFFFFF"/>
        <w:spacing w:after="0" w:line="18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517E">
        <w:rPr>
          <w:rFonts w:ascii="Times New Roman" w:eastAsia="Times New Roman" w:hAnsi="Times New Roman" w:cs="Times New Roman"/>
          <w:color w:val="212121"/>
          <w:sz w:val="24"/>
          <w:szCs w:val="24"/>
        </w:rPr>
        <w:t>1. Установить, что включению в реестр муниципального имущества Троицкого сельского поселения подлежит находящееся в собственности муниципального образования движимое имущество, стоимость которого превышает 20 000 рублей (двадцать тысяч рублей 00 коп).</w:t>
      </w:r>
    </w:p>
    <w:p w14:paraId="590A6514" w14:textId="77777777" w:rsidR="00812D18" w:rsidRPr="00B7517E" w:rsidRDefault="00812D18" w:rsidP="00B7517E">
      <w:pPr>
        <w:shd w:val="clear" w:color="auto" w:fill="FFFFFF"/>
        <w:spacing w:after="0" w:line="18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517E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7ED48DB3" w14:textId="77777777" w:rsidR="00812D18" w:rsidRPr="00B7517E" w:rsidRDefault="00812D18" w:rsidP="00B7517E">
      <w:pPr>
        <w:shd w:val="clear" w:color="auto" w:fill="FFFFFF"/>
        <w:spacing w:after="0" w:line="18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517E">
        <w:rPr>
          <w:rFonts w:ascii="Times New Roman" w:eastAsia="Times New Roman" w:hAnsi="Times New Roman" w:cs="Times New Roman"/>
          <w:color w:val="212121"/>
          <w:sz w:val="24"/>
          <w:szCs w:val="24"/>
        </w:rPr>
        <w:t>2. Установить, что находящиеся в собственности муниципального образования Троицкое сельское поселение акции, доли (вклады) в уставном (складочном) капитале хозяйственного общества или товарищества подлежат включению в реестр муниципального имущества Троицкого сельского поселения независимо от их стоимости.</w:t>
      </w:r>
    </w:p>
    <w:p w14:paraId="3B4CF946" w14:textId="77777777" w:rsidR="00812D18" w:rsidRPr="00B7517E" w:rsidRDefault="00812D18" w:rsidP="00B7517E">
      <w:pPr>
        <w:shd w:val="clear" w:color="auto" w:fill="FFFFFF"/>
        <w:spacing w:after="0" w:line="180" w:lineRule="atLeast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517E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1303C5FA" w14:textId="77777777" w:rsidR="00812D18" w:rsidRPr="00B7517E" w:rsidRDefault="00812D18" w:rsidP="00B7517E">
      <w:pPr>
        <w:shd w:val="clear" w:color="auto" w:fill="FFFFFF"/>
        <w:spacing w:after="0" w:line="18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517E">
        <w:rPr>
          <w:rFonts w:ascii="Times New Roman" w:eastAsia="Times New Roman" w:hAnsi="Times New Roman" w:cs="Times New Roman"/>
          <w:color w:val="212121"/>
          <w:sz w:val="24"/>
          <w:szCs w:val="24"/>
        </w:rPr>
        <w:t>3. Установить, что включению в реестр муниципального имущества Троицкого сельского поселения подлежат принятые к бухгалтерскому учету подарки, стоимость которых превышает три тысячи рублей, полученные лицами, замещающими муниципальные должности, муниципальными служащими Троицкого сельского поселения, в связи с протокольными мероприятиями, со служебными командировками и с другими официальными мероприятиями.</w:t>
      </w:r>
    </w:p>
    <w:p w14:paraId="12CECF9B" w14:textId="77777777" w:rsidR="00812D18" w:rsidRPr="00B7517E" w:rsidRDefault="00812D18" w:rsidP="00B7517E">
      <w:pPr>
        <w:shd w:val="clear" w:color="auto" w:fill="FFFFFF"/>
        <w:spacing w:after="0" w:line="18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517E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22FF213C" w14:textId="77777777" w:rsidR="00812D18" w:rsidRPr="00B7517E" w:rsidRDefault="00812D18" w:rsidP="00B7517E">
      <w:pPr>
        <w:shd w:val="clear" w:color="auto" w:fill="FFFFFF"/>
        <w:spacing w:after="0" w:line="18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517E">
        <w:rPr>
          <w:rFonts w:ascii="Times New Roman" w:eastAsia="Times New Roman" w:hAnsi="Times New Roman" w:cs="Times New Roman"/>
          <w:color w:val="212121"/>
          <w:sz w:val="24"/>
          <w:szCs w:val="24"/>
        </w:rPr>
        <w:t>4. Настоящее решение вступает в силу со дня его официального обнародования.</w:t>
      </w:r>
    </w:p>
    <w:p w14:paraId="23F72B09" w14:textId="77777777" w:rsidR="00812D18" w:rsidRDefault="00812D18" w:rsidP="00B7517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14:paraId="5633FE02" w14:textId="77777777" w:rsidR="00812D18" w:rsidRDefault="00812D18" w:rsidP="00812D18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14:paraId="2CD584F8" w14:textId="6151C54B" w:rsidR="00F809A7" w:rsidRDefault="00B7517E" w:rsidP="00B7517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Собрания депутатов – </w:t>
      </w:r>
    </w:p>
    <w:p w14:paraId="2639334E" w14:textId="6BAFEA3E" w:rsidR="00B7517E" w:rsidRDefault="00B7517E" w:rsidP="00B7517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Троицкого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Г.В.Туев</w:t>
      </w:r>
      <w:proofErr w:type="spellEnd"/>
    </w:p>
    <w:p w14:paraId="56BA4E60" w14:textId="445D8A79" w:rsidR="00B7517E" w:rsidRDefault="00B7517E" w:rsidP="00B7517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8042C83" w14:textId="77777777" w:rsidR="00B7517E" w:rsidRPr="00B7517E" w:rsidRDefault="00B7517E" w:rsidP="00B75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7517E">
        <w:rPr>
          <w:rFonts w:ascii="Times New Roman" w:eastAsia="Calibri" w:hAnsi="Times New Roman" w:cs="Times New Roman"/>
          <w:sz w:val="24"/>
          <w:szCs w:val="28"/>
          <w:lang w:eastAsia="en-US"/>
        </w:rPr>
        <w:t>село Троицкое</w:t>
      </w:r>
    </w:p>
    <w:p w14:paraId="732C6CB6" w14:textId="77777777" w:rsidR="00B7517E" w:rsidRPr="00B7517E" w:rsidRDefault="00B7517E" w:rsidP="00B75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7517E">
        <w:rPr>
          <w:rFonts w:ascii="Times New Roman" w:eastAsia="Calibri" w:hAnsi="Times New Roman" w:cs="Times New Roman"/>
          <w:sz w:val="24"/>
          <w:szCs w:val="28"/>
          <w:lang w:eastAsia="en-US"/>
        </w:rPr>
        <w:t>16.09.2020 года</w:t>
      </w:r>
    </w:p>
    <w:p w14:paraId="0A537B21" w14:textId="136593A0" w:rsidR="00B7517E" w:rsidRPr="00B7517E" w:rsidRDefault="00B7517E" w:rsidP="00B75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7517E">
        <w:rPr>
          <w:rFonts w:ascii="Times New Roman" w:eastAsia="Calibri" w:hAnsi="Times New Roman" w:cs="Times New Roman"/>
          <w:sz w:val="24"/>
          <w:szCs w:val="28"/>
          <w:lang w:eastAsia="en-US"/>
        </w:rPr>
        <w:t>№ 21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8</w:t>
      </w:r>
    </w:p>
    <w:sectPr w:rsidR="00B7517E" w:rsidRPr="00B7517E" w:rsidSect="00812D18">
      <w:pgSz w:w="11906" w:h="16838"/>
      <w:pgMar w:top="737" w:right="567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350" w:hanging="810"/>
      </w:pPr>
      <w:rPr>
        <w:rFonts w:ascii="Times New Roman" w:hAnsi="Times New Roman" w:cs="Courier New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747"/>
    <w:rsid w:val="0012673D"/>
    <w:rsid w:val="00331D23"/>
    <w:rsid w:val="0034473F"/>
    <w:rsid w:val="004E337F"/>
    <w:rsid w:val="004E726C"/>
    <w:rsid w:val="00812D18"/>
    <w:rsid w:val="00917747"/>
    <w:rsid w:val="009B30A4"/>
    <w:rsid w:val="009D4FEE"/>
    <w:rsid w:val="00A86B65"/>
    <w:rsid w:val="00B7517E"/>
    <w:rsid w:val="00F809A7"/>
    <w:rsid w:val="00FD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183A"/>
  <w15:docId w15:val="{8A749634-0984-44A4-9E66-B775450F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26C"/>
  </w:style>
  <w:style w:type="paragraph" w:styleId="3">
    <w:name w:val="heading 3"/>
    <w:basedOn w:val="a"/>
    <w:next w:val="a"/>
    <w:link w:val="30"/>
    <w:qFormat/>
    <w:rsid w:val="00A86B65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1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1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91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917747"/>
    <w:rPr>
      <w:rFonts w:ascii="Times New Roman" w:eastAsia="Times New Roman" w:hAnsi="Times New Roman" w:cs="Times New Roman"/>
      <w:sz w:val="24"/>
      <w:szCs w:val="24"/>
    </w:rPr>
  </w:style>
  <w:style w:type="paragraph" w:customStyle="1" w:styleId="firstparagraph">
    <w:name w:val="firstparagraph"/>
    <w:basedOn w:val="a"/>
    <w:rsid w:val="0091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A86B6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Гипертекстовая ссылка"/>
    <w:basedOn w:val="a0"/>
    <w:rsid w:val="00A86B65"/>
    <w:rPr>
      <w:color w:val="106BBE"/>
    </w:rPr>
  </w:style>
  <w:style w:type="paragraph" w:customStyle="1" w:styleId="22">
    <w:name w:val="Основной текст с отступом 22"/>
    <w:basedOn w:val="a"/>
    <w:rsid w:val="00A86B6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A86B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8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Троицкого сельского посиления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Троицкое</dc:creator>
  <cp:keywords/>
  <dc:description/>
  <cp:lastModifiedBy>Эдмин</cp:lastModifiedBy>
  <cp:revision>8</cp:revision>
  <cp:lastPrinted>2020-09-07T06:45:00Z</cp:lastPrinted>
  <dcterms:created xsi:type="dcterms:W3CDTF">2020-09-04T07:20:00Z</dcterms:created>
  <dcterms:modified xsi:type="dcterms:W3CDTF">2020-09-16T05:35:00Z</dcterms:modified>
</cp:coreProperties>
</file>